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B8BD6" w14:textId="372E6CFA" w:rsidR="00194E37" w:rsidRDefault="3F959985" w:rsidP="002666BD">
      <w:pPr>
        <w:spacing w:after="0" w:line="240" w:lineRule="auto"/>
        <w:jc w:val="center"/>
        <w:rPr>
          <w:rFonts w:ascii="Aptos" w:hAnsi="Aptos" w:cs="Times New Roman"/>
          <w:b/>
          <w:bCs/>
        </w:rPr>
      </w:pPr>
      <w:r w:rsidRPr="005565B5">
        <w:rPr>
          <w:rFonts w:ascii="Aptos" w:hAnsi="Aptos" w:cs="Times New Roman"/>
          <w:b/>
          <w:bCs/>
        </w:rPr>
        <w:t>RFP</w:t>
      </w:r>
      <w:r w:rsidR="00AC4C14" w:rsidRPr="005565B5">
        <w:rPr>
          <w:rFonts w:ascii="Aptos" w:hAnsi="Aptos" w:cs="Times New Roman"/>
          <w:b/>
          <w:bCs/>
        </w:rPr>
        <w:t xml:space="preserve"> </w:t>
      </w:r>
      <w:r w:rsidRPr="005565B5">
        <w:rPr>
          <w:rFonts w:ascii="Aptos" w:hAnsi="Aptos" w:cs="Times New Roman"/>
          <w:b/>
          <w:bCs/>
        </w:rPr>
        <w:t>#</w:t>
      </w:r>
      <w:r w:rsidR="00AC4C14" w:rsidRPr="005565B5">
        <w:rPr>
          <w:rFonts w:ascii="Aptos" w:hAnsi="Aptos" w:cs="Times New Roman"/>
          <w:b/>
          <w:bCs/>
        </w:rPr>
        <w:t xml:space="preserve"> </w:t>
      </w:r>
      <w:r w:rsidR="002666BD">
        <w:rPr>
          <w:rFonts w:ascii="Aptos" w:hAnsi="Aptos" w:cs="Times New Roman"/>
          <w:b/>
          <w:bCs/>
        </w:rPr>
        <w:t>27</w:t>
      </w:r>
      <w:r w:rsidRPr="005565B5">
        <w:rPr>
          <w:rFonts w:ascii="Aptos" w:hAnsi="Aptos" w:cs="Times New Roman"/>
          <w:b/>
          <w:bCs/>
        </w:rPr>
        <w:t>-</w:t>
      </w:r>
      <w:r w:rsidR="002666BD">
        <w:rPr>
          <w:rFonts w:ascii="Aptos" w:hAnsi="Aptos" w:cs="Times New Roman"/>
          <w:b/>
          <w:bCs/>
        </w:rPr>
        <w:t>85295</w:t>
      </w:r>
      <w:r w:rsidR="04C9B39D" w:rsidRPr="005565B5">
        <w:rPr>
          <w:rFonts w:ascii="Aptos" w:hAnsi="Aptos" w:cs="Times New Roman"/>
          <w:b/>
          <w:bCs/>
        </w:rPr>
        <w:t xml:space="preserve"> </w:t>
      </w:r>
      <w:r w:rsidR="00E04320" w:rsidRPr="005565B5">
        <w:rPr>
          <w:rFonts w:ascii="Aptos" w:hAnsi="Aptos" w:cs="Times New Roman"/>
          <w:b/>
          <w:bCs/>
        </w:rPr>
        <w:t xml:space="preserve">– </w:t>
      </w:r>
      <w:r w:rsidR="48AD8E46" w:rsidRPr="005565B5">
        <w:rPr>
          <w:rFonts w:ascii="Aptos" w:hAnsi="Aptos" w:cs="Times New Roman"/>
          <w:b/>
          <w:bCs/>
        </w:rPr>
        <w:t>ISP AFIS</w:t>
      </w:r>
      <w:r w:rsidR="00E04320" w:rsidRPr="005565B5">
        <w:rPr>
          <w:rFonts w:ascii="Aptos" w:hAnsi="Aptos" w:cs="Times New Roman"/>
          <w:b/>
          <w:bCs/>
        </w:rPr>
        <w:t xml:space="preserve"> </w:t>
      </w:r>
      <w:r w:rsidR="00856E8B" w:rsidRPr="005565B5">
        <w:rPr>
          <w:rFonts w:ascii="Aptos" w:hAnsi="Aptos" w:cs="Times New Roman"/>
          <w:b/>
          <w:bCs/>
        </w:rPr>
        <w:t>Modernization</w:t>
      </w:r>
    </w:p>
    <w:p w14:paraId="03DCF296" w14:textId="39C48A6E" w:rsidR="002666BD" w:rsidRPr="005565B5" w:rsidRDefault="002666BD" w:rsidP="002666BD">
      <w:pPr>
        <w:spacing w:after="0" w:line="240" w:lineRule="auto"/>
        <w:jc w:val="center"/>
        <w:rPr>
          <w:rFonts w:ascii="Aptos" w:hAnsi="Aptos" w:cs="Times New Roman"/>
          <w:b/>
          <w:bCs/>
        </w:rPr>
      </w:pPr>
      <w:r>
        <w:rPr>
          <w:rFonts w:ascii="Aptos" w:hAnsi="Aptos" w:cs="Times New Roman"/>
          <w:b/>
          <w:bCs/>
        </w:rPr>
        <w:t>Attachment F – Technical Proposal</w:t>
      </w:r>
    </w:p>
    <w:p w14:paraId="3749E7C8" w14:textId="77777777" w:rsidR="003B76A6" w:rsidRPr="005565B5" w:rsidRDefault="003B76A6" w:rsidP="00C53BFA">
      <w:pPr>
        <w:spacing w:after="0" w:line="240" w:lineRule="auto"/>
        <w:rPr>
          <w:rFonts w:ascii="Aptos" w:hAnsi="Aptos" w:cs="Times New Roman"/>
          <w:b/>
        </w:rPr>
      </w:pPr>
    </w:p>
    <w:p w14:paraId="5E306DBB" w14:textId="4AC30955" w:rsidR="000F5BE0" w:rsidRPr="005565B5" w:rsidRDefault="00CA3933" w:rsidP="00C53BFA">
      <w:pPr>
        <w:spacing w:after="0" w:line="240" w:lineRule="auto"/>
        <w:rPr>
          <w:rFonts w:ascii="Aptos" w:hAnsi="Aptos" w:cs="Times New Roman"/>
          <w:b/>
        </w:rPr>
      </w:pPr>
      <w:r w:rsidRPr="005565B5">
        <w:rPr>
          <w:rFonts w:ascii="Aptos" w:hAnsi="Aptos" w:cs="Times New Roman"/>
          <w:b/>
        </w:rPr>
        <w:t xml:space="preserve">Respondent: </w:t>
      </w:r>
    </w:p>
    <w:tbl>
      <w:tblPr>
        <w:tblStyle w:val="TableGrid"/>
        <w:tblW w:w="0" w:type="auto"/>
        <w:tblLook w:val="04A0" w:firstRow="1" w:lastRow="0" w:firstColumn="1" w:lastColumn="0" w:noHBand="0" w:noVBand="1"/>
      </w:tblPr>
      <w:tblGrid>
        <w:gridCol w:w="9350"/>
      </w:tblGrid>
      <w:tr w:rsidR="00184D2A" w:rsidRPr="005565B5" w14:paraId="11B31492" w14:textId="77777777" w:rsidTr="00184D2A">
        <w:tc>
          <w:tcPr>
            <w:tcW w:w="9350" w:type="dxa"/>
            <w:shd w:val="clear" w:color="auto" w:fill="FFFFCC"/>
          </w:tcPr>
          <w:p w14:paraId="02EE7960" w14:textId="4AC44ED5" w:rsidR="00184D2A" w:rsidRPr="005565B5" w:rsidRDefault="00184D2A" w:rsidP="00C53BFA">
            <w:pPr>
              <w:rPr>
                <w:rFonts w:ascii="Aptos" w:hAnsi="Aptos" w:cs="Times New Roman"/>
                <w:b/>
              </w:rPr>
            </w:pPr>
          </w:p>
        </w:tc>
      </w:tr>
    </w:tbl>
    <w:p w14:paraId="69ECB6D6" w14:textId="77777777" w:rsidR="003B76A6" w:rsidRPr="005565B5" w:rsidRDefault="003B76A6" w:rsidP="00C53BFA">
      <w:pPr>
        <w:spacing w:after="0" w:line="240" w:lineRule="auto"/>
        <w:rPr>
          <w:rFonts w:ascii="Aptos" w:hAnsi="Aptos" w:cs="Times New Roman"/>
          <w:b/>
        </w:rPr>
      </w:pPr>
    </w:p>
    <w:p w14:paraId="1E28DD77" w14:textId="269980BE" w:rsidR="000F5BE0" w:rsidRPr="005565B5" w:rsidRDefault="000F5BE0" w:rsidP="00C53BFA">
      <w:pPr>
        <w:spacing w:after="0" w:line="240" w:lineRule="auto"/>
        <w:rPr>
          <w:rFonts w:ascii="Aptos" w:hAnsi="Aptos" w:cs="Times New Roman"/>
          <w:b/>
        </w:rPr>
      </w:pPr>
      <w:r w:rsidRPr="005565B5">
        <w:rPr>
          <w:rFonts w:ascii="Aptos" w:hAnsi="Aptos" w:cs="Times New Roman"/>
          <w:b/>
        </w:rPr>
        <w:t xml:space="preserve">Instructions: </w:t>
      </w:r>
    </w:p>
    <w:p w14:paraId="20C4E018" w14:textId="4CEDB4D5" w:rsidR="000F5BE0" w:rsidRPr="005565B5" w:rsidRDefault="00842E48" w:rsidP="00C53BFA">
      <w:pPr>
        <w:spacing w:after="0" w:line="240" w:lineRule="auto"/>
        <w:rPr>
          <w:rFonts w:ascii="Aptos" w:hAnsi="Aptos" w:cs="Times New Roman"/>
          <w:color w:val="000000"/>
        </w:rPr>
      </w:pPr>
      <w:r w:rsidRPr="005565B5">
        <w:rPr>
          <w:rFonts w:ascii="Aptos" w:hAnsi="Aptos" w:cs="Times New Roman"/>
          <w:color w:val="000000" w:themeColor="text1"/>
        </w:rPr>
        <w:t>Request for Proposal (RFP</w:t>
      </w:r>
      <w:r w:rsidRPr="002666BD">
        <w:rPr>
          <w:rFonts w:ascii="Aptos" w:hAnsi="Aptos" w:cs="Times New Roman"/>
          <w:color w:val="000000" w:themeColor="text1"/>
        </w:rPr>
        <w:t xml:space="preserve">) </w:t>
      </w:r>
      <w:r w:rsidR="002666BD" w:rsidRPr="002666BD">
        <w:rPr>
          <w:rFonts w:ascii="Aptos" w:hAnsi="Aptos" w:cs="Times New Roman"/>
          <w:color w:val="000000" w:themeColor="text1"/>
        </w:rPr>
        <w:t>27</w:t>
      </w:r>
      <w:r w:rsidR="79F07665" w:rsidRPr="002666BD">
        <w:rPr>
          <w:rFonts w:ascii="Aptos" w:hAnsi="Aptos" w:cs="Times New Roman"/>
          <w:color w:val="000000" w:themeColor="text1"/>
        </w:rPr>
        <w:t>-</w:t>
      </w:r>
      <w:r w:rsidR="002666BD" w:rsidRPr="002666BD">
        <w:rPr>
          <w:rFonts w:ascii="Aptos" w:hAnsi="Aptos" w:cs="Times New Roman"/>
          <w:color w:val="000000" w:themeColor="text1"/>
        </w:rPr>
        <w:t>85295</w:t>
      </w:r>
      <w:r w:rsidR="000F5BE0" w:rsidRPr="005565B5">
        <w:rPr>
          <w:rFonts w:ascii="Aptos" w:hAnsi="Aptos" w:cs="Times New Roman"/>
          <w:color w:val="000000" w:themeColor="text1"/>
        </w:rPr>
        <w:t xml:space="preserve"> is a solicitation by the State of Indiana in which organizations are invited to compete for contract amongst other respondents in a formal evaluation process.  The evaluation of a proposal can only be based upon the information provided by the Respondent in its proposal submission.  Therefore, a competitive proposal </w:t>
      </w:r>
      <w:r w:rsidR="0082431A" w:rsidRPr="005565B5">
        <w:rPr>
          <w:rFonts w:ascii="Aptos" w:hAnsi="Aptos" w:cs="Times New Roman"/>
          <w:color w:val="000000" w:themeColor="text1"/>
        </w:rPr>
        <w:t>sh</w:t>
      </w:r>
      <w:r w:rsidR="008329D1" w:rsidRPr="005565B5">
        <w:rPr>
          <w:rFonts w:ascii="Aptos" w:hAnsi="Aptos" w:cs="Times New Roman"/>
          <w:color w:val="000000" w:themeColor="text1"/>
        </w:rPr>
        <w:t>all</w:t>
      </w:r>
      <w:r w:rsidR="0082431A" w:rsidRPr="005565B5">
        <w:rPr>
          <w:rFonts w:ascii="Aptos" w:hAnsi="Aptos" w:cs="Times New Roman"/>
          <w:color w:val="000000" w:themeColor="text1"/>
        </w:rPr>
        <w:t xml:space="preserve"> </w:t>
      </w:r>
      <w:r w:rsidR="000F5BE0" w:rsidRPr="005565B5">
        <w:rPr>
          <w:rFonts w:ascii="Aptos" w:hAnsi="Aptos" w:cs="Times New Roman"/>
          <w:color w:val="000000" w:themeColor="text1"/>
        </w:rPr>
        <w:t xml:space="preserve">thoroughly answer the questions listed.  The Respondent is expected to provide the complete details of its proposed operations, processes, and staffing for the </w:t>
      </w:r>
      <w:r w:rsidR="00101F72" w:rsidRPr="005565B5">
        <w:rPr>
          <w:rFonts w:ascii="Aptos" w:hAnsi="Aptos" w:cs="Times New Roman"/>
          <w:b/>
          <w:bCs/>
        </w:rPr>
        <w:t>AFIS Statement</w:t>
      </w:r>
      <w:r w:rsidR="000F5BE0" w:rsidRPr="005565B5">
        <w:rPr>
          <w:rFonts w:ascii="Aptos" w:hAnsi="Aptos" w:cs="Times New Roman"/>
          <w:b/>
        </w:rPr>
        <w:t xml:space="preserve"> of </w:t>
      </w:r>
      <w:r w:rsidR="00101F72" w:rsidRPr="005565B5">
        <w:rPr>
          <w:rFonts w:ascii="Aptos" w:hAnsi="Aptos" w:cs="Times New Roman"/>
          <w:b/>
          <w:bCs/>
        </w:rPr>
        <w:t>Work</w:t>
      </w:r>
      <w:r w:rsidR="000F5BE0" w:rsidRPr="005565B5">
        <w:rPr>
          <w:rFonts w:ascii="Aptos" w:hAnsi="Aptos" w:cs="Times New Roman"/>
        </w:rPr>
        <w:t xml:space="preserve"> </w:t>
      </w:r>
      <w:r w:rsidR="000F5BE0" w:rsidRPr="005565B5">
        <w:rPr>
          <w:rFonts w:ascii="Aptos" w:hAnsi="Aptos" w:cs="Times New Roman"/>
          <w:color w:val="000000" w:themeColor="text1"/>
        </w:rPr>
        <w:t>detailed in the RFP document and supplemental attachments.</w:t>
      </w:r>
    </w:p>
    <w:p w14:paraId="15234421" w14:textId="77777777" w:rsidR="00C53BFA" w:rsidRPr="005565B5" w:rsidRDefault="00C53BFA" w:rsidP="00C53BFA">
      <w:pPr>
        <w:spacing w:after="0" w:line="240" w:lineRule="auto"/>
        <w:rPr>
          <w:rFonts w:ascii="Aptos" w:hAnsi="Aptos" w:cs="Times New Roman"/>
          <w:color w:val="000000"/>
        </w:rPr>
      </w:pPr>
    </w:p>
    <w:p w14:paraId="61864A60" w14:textId="700E7F55" w:rsidR="00F4455A" w:rsidRPr="005565B5" w:rsidRDefault="00F4455A" w:rsidP="00F4455A">
      <w:pPr>
        <w:spacing w:after="0" w:line="240" w:lineRule="auto"/>
        <w:rPr>
          <w:rFonts w:ascii="Aptos" w:hAnsi="Aptos" w:cs="Times New Roman"/>
        </w:rPr>
      </w:pPr>
      <w:r w:rsidRPr="005565B5">
        <w:rPr>
          <w:rFonts w:ascii="Aptos" w:hAnsi="Aptos" w:cs="Times New Roman"/>
        </w:rPr>
        <w:t xml:space="preserve">Please review the requirements outlined in </w:t>
      </w:r>
      <w:r w:rsidR="00C35DCA" w:rsidRPr="005565B5">
        <w:rPr>
          <w:rFonts w:ascii="Aptos" w:hAnsi="Aptos" w:cs="Times New Roman"/>
          <w:b/>
          <w:bCs/>
        </w:rPr>
        <w:t>AFIS S</w:t>
      </w:r>
      <w:r w:rsidR="00442E0A" w:rsidRPr="005565B5">
        <w:rPr>
          <w:rFonts w:ascii="Aptos" w:hAnsi="Aptos" w:cs="Times New Roman"/>
          <w:b/>
          <w:bCs/>
        </w:rPr>
        <w:t>tatement</w:t>
      </w:r>
      <w:r w:rsidRPr="005565B5">
        <w:rPr>
          <w:rFonts w:ascii="Aptos" w:hAnsi="Aptos" w:cs="Times New Roman"/>
          <w:b/>
          <w:bCs/>
        </w:rPr>
        <w:t xml:space="preserve"> of Work</w:t>
      </w:r>
      <w:r w:rsidRPr="005565B5">
        <w:rPr>
          <w:rFonts w:ascii="Aptos" w:hAnsi="Aptos" w:cs="Times New Roman"/>
        </w:rPr>
        <w:t xml:space="preserve"> carefully. For all areas in which subcontractors will be performing a portion of the work, clearly describe their roles and responsibilities, related qualifications and experience, and how you will maintain oversight of the subcontractors’ activities.</w:t>
      </w:r>
    </w:p>
    <w:p w14:paraId="77E02920" w14:textId="77777777" w:rsidR="00F4455A" w:rsidRPr="005565B5" w:rsidRDefault="00F4455A" w:rsidP="00F4455A">
      <w:pPr>
        <w:spacing w:after="0" w:line="240" w:lineRule="auto"/>
        <w:rPr>
          <w:rFonts w:ascii="Aptos" w:hAnsi="Aptos" w:cs="Times New Roman"/>
        </w:rPr>
      </w:pPr>
    </w:p>
    <w:p w14:paraId="6D90B466" w14:textId="537F0C29" w:rsidR="00C53BFA" w:rsidRPr="005565B5" w:rsidRDefault="00F4455A" w:rsidP="00F4455A">
      <w:pPr>
        <w:spacing w:after="0" w:line="240" w:lineRule="auto"/>
        <w:rPr>
          <w:rFonts w:ascii="Aptos" w:hAnsi="Aptos" w:cs="Times New Roman"/>
          <w:b/>
          <w:bCs/>
        </w:rPr>
      </w:pPr>
      <w:r w:rsidRPr="005565B5">
        <w:rPr>
          <w:rFonts w:ascii="Aptos" w:hAnsi="Aptos" w:cs="Times New Roman"/>
        </w:rPr>
        <w:t xml:space="preserve">Respondents must organize their proposal in the exact order of questions provided in this document followed by their answers. </w:t>
      </w:r>
      <w:r w:rsidRPr="005565B5">
        <w:rPr>
          <w:rFonts w:ascii="Aptos" w:hAnsi="Aptos" w:cs="Times New Roman"/>
          <w:b/>
          <w:bCs/>
        </w:rPr>
        <w:t>A completed Technical Proposal is a requirement for proposal submission. Failure to complete and submit this form may impact your proposal’s responsiveness.</w:t>
      </w:r>
    </w:p>
    <w:p w14:paraId="425B6507" w14:textId="77777777" w:rsidR="00A747BC" w:rsidRPr="005565B5" w:rsidRDefault="00A747BC" w:rsidP="00F4455A">
      <w:pPr>
        <w:spacing w:after="0" w:line="240" w:lineRule="auto"/>
        <w:rPr>
          <w:rFonts w:ascii="Aptos" w:hAnsi="Aptos" w:cs="Times New Roman"/>
          <w:b/>
          <w:bCs/>
        </w:rPr>
      </w:pPr>
    </w:p>
    <w:p w14:paraId="7C79A60E" w14:textId="3A694B06" w:rsidR="0032019A" w:rsidRPr="005565B5" w:rsidRDefault="00184D2A" w:rsidP="00C53BFA">
      <w:pPr>
        <w:spacing w:after="0" w:line="240" w:lineRule="auto"/>
        <w:rPr>
          <w:rFonts w:ascii="Aptos" w:eastAsia="Times New Roman" w:hAnsi="Aptos" w:cs="Times New Roman"/>
          <w:b/>
          <w:color w:val="000000" w:themeColor="text1"/>
        </w:rPr>
      </w:pPr>
      <w:r w:rsidRPr="005565B5">
        <w:rPr>
          <w:rFonts w:ascii="Aptos" w:hAnsi="Aptos" w:cs="Times New Roman"/>
          <w:b/>
        </w:rPr>
        <w:t>1.</w:t>
      </w:r>
      <w:r w:rsidR="000F5BE0" w:rsidRPr="005565B5">
        <w:rPr>
          <w:rFonts w:ascii="Aptos" w:hAnsi="Aptos" w:cs="Times New Roman"/>
        </w:rPr>
        <w:t xml:space="preserve"> </w:t>
      </w:r>
      <w:r w:rsidR="0032019A" w:rsidRPr="005565B5">
        <w:rPr>
          <w:rFonts w:ascii="Aptos" w:eastAsia="Times New Roman" w:hAnsi="Aptos" w:cs="Times New Roman"/>
          <w:b/>
          <w:bCs/>
          <w:color w:val="000000" w:themeColor="text1"/>
        </w:rPr>
        <w:t>Minimum Requirements (</w:t>
      </w:r>
      <w:r w:rsidR="00442E0A" w:rsidRPr="005565B5">
        <w:rPr>
          <w:rFonts w:ascii="Aptos" w:hAnsi="Aptos" w:cs="Times New Roman"/>
          <w:b/>
          <w:bCs/>
        </w:rPr>
        <w:t>AFIS Statement of Work</w:t>
      </w:r>
      <w:r w:rsidR="002A1765" w:rsidRPr="005565B5">
        <w:rPr>
          <w:rFonts w:ascii="Aptos" w:eastAsia="Times New Roman" w:hAnsi="Aptos" w:cs="Times New Roman"/>
          <w:b/>
          <w:bCs/>
          <w:color w:val="000000" w:themeColor="text1"/>
        </w:rPr>
        <w:t xml:space="preserve">, </w:t>
      </w:r>
      <w:r w:rsidR="00076F67" w:rsidRPr="005565B5">
        <w:rPr>
          <w:rFonts w:ascii="Aptos" w:eastAsia="Times New Roman" w:hAnsi="Aptos" w:cs="Times New Roman"/>
          <w:b/>
        </w:rPr>
        <w:t>§</w:t>
      </w:r>
      <w:r w:rsidR="00106A3F" w:rsidRPr="005565B5">
        <w:rPr>
          <w:rFonts w:ascii="Aptos" w:eastAsia="Times New Roman" w:hAnsi="Aptos" w:cs="Times New Roman"/>
          <w:b/>
          <w:bCs/>
        </w:rPr>
        <w:t xml:space="preserve">II, </w:t>
      </w:r>
      <w:r w:rsidR="00076F67" w:rsidRPr="005565B5">
        <w:rPr>
          <w:rFonts w:ascii="Aptos" w:eastAsia="Times New Roman" w:hAnsi="Aptos" w:cs="Times New Roman"/>
          <w:b/>
          <w:bCs/>
        </w:rPr>
        <w:t>§</w:t>
      </w:r>
      <w:proofErr w:type="spellStart"/>
      <w:r w:rsidR="00076F67" w:rsidRPr="005565B5">
        <w:rPr>
          <w:rFonts w:ascii="Aptos" w:eastAsia="Times New Roman" w:hAnsi="Aptos" w:cs="Times New Roman"/>
          <w:b/>
        </w:rPr>
        <w:t>III.b</w:t>
      </w:r>
      <w:proofErr w:type="spellEnd"/>
      <w:r w:rsidR="00076F67" w:rsidRPr="005565B5">
        <w:rPr>
          <w:rFonts w:ascii="Aptos" w:eastAsia="Times New Roman" w:hAnsi="Aptos" w:cs="Times New Roman"/>
          <w:b/>
        </w:rPr>
        <w:t>–</w:t>
      </w:r>
      <w:r w:rsidR="00076F67" w:rsidRPr="005565B5">
        <w:rPr>
          <w:rFonts w:ascii="Aptos" w:eastAsia="Times New Roman" w:hAnsi="Aptos" w:cs="Times New Roman"/>
          <w:b/>
          <w:bCs/>
        </w:rPr>
        <w:t>c</w:t>
      </w:r>
      <w:r w:rsidR="0032019A" w:rsidRPr="005565B5">
        <w:rPr>
          <w:rFonts w:ascii="Aptos" w:eastAsia="Times New Roman" w:hAnsi="Aptos" w:cs="Times New Roman"/>
          <w:b/>
          <w:bCs/>
          <w:color w:val="000000" w:themeColor="text1"/>
        </w:rPr>
        <w:t>)</w:t>
      </w:r>
    </w:p>
    <w:p w14:paraId="44DBACBA" w14:textId="77777777" w:rsidR="005106D4" w:rsidRPr="005565B5" w:rsidRDefault="005106D4" w:rsidP="00C53BFA">
      <w:pPr>
        <w:spacing w:after="0" w:line="240" w:lineRule="auto"/>
        <w:rPr>
          <w:rFonts w:ascii="Aptos" w:eastAsia="Times New Roman" w:hAnsi="Aptos" w:cs="Times New Roman"/>
          <w:b/>
          <w:color w:val="000000"/>
        </w:rPr>
      </w:pPr>
    </w:p>
    <w:p w14:paraId="03300E60" w14:textId="77777777" w:rsidR="00DA5442" w:rsidRPr="005565B5" w:rsidRDefault="00DA5442" w:rsidP="00DA5442">
      <w:pPr>
        <w:spacing w:after="0" w:line="240" w:lineRule="auto"/>
        <w:rPr>
          <w:rFonts w:ascii="Aptos" w:eastAsia="Times New Roman" w:hAnsi="Aptos" w:cs="Times New Roman"/>
        </w:rPr>
      </w:pPr>
      <w:r w:rsidRPr="005565B5">
        <w:rPr>
          <w:rFonts w:ascii="Aptos" w:eastAsia="Times New Roman" w:hAnsi="Aptos" w:cs="Times New Roman"/>
        </w:rPr>
        <w:t>All workflow coverage, interface compatibility, and operational performance commitments in this proposal directly correspond to the requirements in SOW §</w:t>
      </w:r>
      <w:proofErr w:type="spellStart"/>
      <w:r w:rsidRPr="005565B5">
        <w:rPr>
          <w:rFonts w:ascii="Aptos" w:eastAsia="Times New Roman" w:hAnsi="Aptos" w:cs="Times New Roman"/>
        </w:rPr>
        <w:t>III.b</w:t>
      </w:r>
      <w:proofErr w:type="spellEnd"/>
      <w:r w:rsidRPr="005565B5">
        <w:rPr>
          <w:rFonts w:ascii="Aptos" w:eastAsia="Times New Roman" w:hAnsi="Aptos" w:cs="Times New Roman"/>
        </w:rPr>
        <w:t>–c and the workflow descriptions in SOW Background.</w:t>
      </w:r>
    </w:p>
    <w:p w14:paraId="674D37B4" w14:textId="77777777" w:rsidR="00DA5442" w:rsidRPr="005565B5" w:rsidRDefault="00DA5442" w:rsidP="0068667C">
      <w:pPr>
        <w:spacing w:after="0" w:line="240" w:lineRule="auto"/>
        <w:rPr>
          <w:rFonts w:ascii="Aptos" w:eastAsia="Times New Roman" w:hAnsi="Aptos" w:cs="Times New Roman"/>
        </w:rPr>
      </w:pPr>
    </w:p>
    <w:p w14:paraId="3ABBCEB8" w14:textId="6E94BE5D" w:rsidR="00E7646D" w:rsidRPr="005565B5" w:rsidRDefault="0068667C" w:rsidP="00E7646D">
      <w:pPr>
        <w:spacing w:after="0" w:line="240" w:lineRule="auto"/>
        <w:rPr>
          <w:rFonts w:ascii="Aptos" w:eastAsia="Times New Roman" w:hAnsi="Aptos" w:cs="Times New Roman"/>
        </w:rPr>
      </w:pPr>
      <w:r w:rsidRPr="005565B5">
        <w:rPr>
          <w:rFonts w:ascii="Aptos" w:eastAsia="Times New Roman" w:hAnsi="Aptos" w:cs="Times New Roman"/>
        </w:rPr>
        <w:t xml:space="preserve">The </w:t>
      </w:r>
      <w:r w:rsidR="003D4FB1" w:rsidRPr="005565B5">
        <w:rPr>
          <w:rFonts w:ascii="Aptos" w:eastAsia="Times New Roman" w:hAnsi="Aptos" w:cs="Times New Roman"/>
        </w:rPr>
        <w:t>Respondent</w:t>
      </w:r>
      <w:r w:rsidRPr="005565B5">
        <w:rPr>
          <w:rFonts w:ascii="Aptos" w:eastAsia="Times New Roman" w:hAnsi="Aptos" w:cs="Times New Roman"/>
        </w:rPr>
        <w:t xml:space="preserve"> shall describe how the proposed solution meets all future</w:t>
      </w:r>
      <w:r w:rsidRPr="005565B5">
        <w:rPr>
          <w:rFonts w:ascii="Aptos" w:eastAsia="Times New Roman" w:hAnsi="Aptos" w:cs="Times New Roman"/>
        </w:rPr>
        <w:noBreakHyphen/>
        <w:t xml:space="preserve">state functions and workflows defined in </w:t>
      </w:r>
      <w:r w:rsidR="00A137B7" w:rsidRPr="005565B5">
        <w:rPr>
          <w:rFonts w:ascii="Aptos" w:eastAsia="Times New Roman" w:hAnsi="Aptos" w:cs="Times New Roman"/>
        </w:rPr>
        <w:t>SOW §</w:t>
      </w:r>
      <w:proofErr w:type="spellStart"/>
      <w:r w:rsidR="00A137B7" w:rsidRPr="005565B5">
        <w:rPr>
          <w:rFonts w:ascii="Aptos" w:eastAsia="Times New Roman" w:hAnsi="Aptos" w:cs="Times New Roman"/>
        </w:rPr>
        <w:t>III.b</w:t>
      </w:r>
      <w:proofErr w:type="spellEnd"/>
      <w:r w:rsidR="00A137B7" w:rsidRPr="005565B5">
        <w:rPr>
          <w:rFonts w:ascii="Aptos" w:eastAsia="Times New Roman" w:hAnsi="Aptos" w:cs="Times New Roman"/>
        </w:rPr>
        <w:t xml:space="preserve"> (Functional </w:t>
      </w:r>
      <w:r w:rsidR="004C3034" w:rsidRPr="005565B5">
        <w:rPr>
          <w:rFonts w:ascii="Aptos" w:eastAsia="Times New Roman" w:hAnsi="Aptos" w:cs="Times New Roman"/>
        </w:rPr>
        <w:t>and</w:t>
      </w:r>
      <w:r w:rsidR="00A137B7" w:rsidRPr="005565B5">
        <w:rPr>
          <w:rFonts w:ascii="Aptos" w:eastAsia="Times New Roman" w:hAnsi="Aptos" w:cs="Times New Roman"/>
        </w:rPr>
        <w:t xml:space="preserve"> Technical Requirements) and §</w:t>
      </w:r>
      <w:proofErr w:type="spellStart"/>
      <w:r w:rsidR="00A137B7" w:rsidRPr="005565B5">
        <w:rPr>
          <w:rFonts w:ascii="Aptos" w:eastAsia="Times New Roman" w:hAnsi="Aptos" w:cs="Times New Roman"/>
        </w:rPr>
        <w:t>III.c</w:t>
      </w:r>
      <w:proofErr w:type="spellEnd"/>
      <w:r w:rsidR="00A137B7" w:rsidRPr="005565B5">
        <w:rPr>
          <w:rFonts w:ascii="Aptos" w:eastAsia="Times New Roman" w:hAnsi="Aptos" w:cs="Times New Roman"/>
        </w:rPr>
        <w:t xml:space="preserve"> (Desired Future State).</w:t>
      </w:r>
      <w:r w:rsidR="00E7646D" w:rsidRPr="005565B5">
        <w:rPr>
          <w:rFonts w:ascii="Aptos" w:eastAsia="Times New Roman" w:hAnsi="Aptos" w:cs="Times New Roman"/>
        </w:rPr>
        <w:t xml:space="preserve"> The solution must support all workflows documented in SOW §II (Current State) and remain fully interoperable throughout migration.</w:t>
      </w:r>
    </w:p>
    <w:p w14:paraId="7D8ABB78" w14:textId="77777777" w:rsidR="00B43428" w:rsidRPr="005565B5" w:rsidRDefault="00B43428" w:rsidP="0068667C">
      <w:pPr>
        <w:spacing w:after="0" w:line="240" w:lineRule="auto"/>
        <w:rPr>
          <w:rFonts w:ascii="Aptos" w:eastAsia="Times New Roman" w:hAnsi="Aptos" w:cs="Times New Roman"/>
        </w:rPr>
      </w:pPr>
    </w:p>
    <w:p w14:paraId="65F5D185" w14:textId="77777777" w:rsidR="0089000E" w:rsidRPr="005565B5" w:rsidRDefault="0068667C" w:rsidP="00E275EB">
      <w:pPr>
        <w:numPr>
          <w:ilvl w:val="0"/>
          <w:numId w:val="9"/>
        </w:numPr>
        <w:spacing w:after="0" w:line="240" w:lineRule="auto"/>
        <w:rPr>
          <w:rFonts w:ascii="Aptos" w:eastAsia="Times New Roman" w:hAnsi="Aptos" w:cs="Times New Roman"/>
        </w:rPr>
      </w:pPr>
      <w:r w:rsidRPr="005565B5">
        <w:rPr>
          <w:rFonts w:ascii="Aptos" w:eastAsia="Times New Roman" w:hAnsi="Aptos" w:cs="Times New Roman"/>
        </w:rPr>
        <w:t>Workflow Coverage</w:t>
      </w:r>
    </w:p>
    <w:p w14:paraId="5DC49718" w14:textId="77777777" w:rsidR="0089000E" w:rsidRPr="005565B5" w:rsidRDefault="0068667C" w:rsidP="0089000E">
      <w:pPr>
        <w:spacing w:after="0" w:line="240" w:lineRule="auto"/>
        <w:ind w:left="720"/>
        <w:rPr>
          <w:rFonts w:ascii="Aptos" w:eastAsia="Times New Roman" w:hAnsi="Aptos" w:cs="Times New Roman"/>
        </w:rPr>
      </w:pPr>
      <w:r w:rsidRPr="005565B5">
        <w:rPr>
          <w:rFonts w:ascii="Aptos" w:eastAsia="Times New Roman" w:hAnsi="Aptos" w:cs="Times New Roman"/>
        </w:rPr>
        <w:t>Confirm that the solution fully supports all AFIS workflows outlined in the SOW, including:</w:t>
      </w:r>
    </w:p>
    <w:p w14:paraId="309D9BA8" w14:textId="77777777" w:rsidR="0089000E" w:rsidRPr="005565B5" w:rsidRDefault="0068667C" w:rsidP="0089000E">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 xml:space="preserve">NIST </w:t>
      </w:r>
      <w:proofErr w:type="spellStart"/>
      <w:r w:rsidRPr="005565B5">
        <w:rPr>
          <w:rFonts w:ascii="Aptos" w:eastAsia="Times New Roman" w:hAnsi="Aptos" w:cs="Times New Roman"/>
        </w:rPr>
        <w:t>Tenprint</w:t>
      </w:r>
      <w:proofErr w:type="spellEnd"/>
    </w:p>
    <w:p w14:paraId="7BA06826" w14:textId="77777777" w:rsidR="0089000E" w:rsidRPr="005565B5" w:rsidRDefault="0068667C" w:rsidP="0089000E">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Non</w:t>
      </w:r>
      <w:r w:rsidRPr="005565B5">
        <w:rPr>
          <w:rFonts w:ascii="Aptos" w:eastAsia="Times New Roman" w:hAnsi="Aptos" w:cs="Times New Roman"/>
        </w:rPr>
        <w:noBreakHyphen/>
        <w:t xml:space="preserve">NIST </w:t>
      </w:r>
      <w:proofErr w:type="spellStart"/>
      <w:r w:rsidRPr="005565B5">
        <w:rPr>
          <w:rFonts w:ascii="Aptos" w:eastAsia="Times New Roman" w:hAnsi="Aptos" w:cs="Times New Roman"/>
        </w:rPr>
        <w:t>Tenprint</w:t>
      </w:r>
      <w:proofErr w:type="spellEnd"/>
    </w:p>
    <w:p w14:paraId="1FA169C1" w14:textId="77777777" w:rsidR="0089000E" w:rsidRPr="005565B5" w:rsidRDefault="0068667C" w:rsidP="0089000E">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Criminal Arrest Event (CAR)</w:t>
      </w:r>
    </w:p>
    <w:p w14:paraId="7C6DBBDD" w14:textId="77777777" w:rsidR="0089000E" w:rsidRPr="005565B5" w:rsidRDefault="0068667C" w:rsidP="0089000E">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Applicant workflows (NFUF, MAP, SMAP)</w:t>
      </w:r>
    </w:p>
    <w:p w14:paraId="114F1B84" w14:textId="77777777" w:rsidR="0089000E" w:rsidRPr="005565B5" w:rsidRDefault="0068667C" w:rsidP="0089000E">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Latent workflows (ULW inbound/outbound, latent combo, palm combo)</w:t>
      </w:r>
    </w:p>
    <w:p w14:paraId="2A6D814B" w14:textId="2225703A" w:rsidR="0068667C" w:rsidRPr="005565B5" w:rsidRDefault="0068667C" w:rsidP="0089000E">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Optional Mobile 2</w:t>
      </w:r>
      <w:r w:rsidRPr="005565B5">
        <w:rPr>
          <w:rFonts w:ascii="Aptos" w:eastAsia="Times New Roman" w:hAnsi="Aptos" w:cs="Times New Roman"/>
        </w:rPr>
        <w:noBreakHyphen/>
        <w:t>finger search</w:t>
      </w:r>
    </w:p>
    <w:p w14:paraId="06F52449" w14:textId="77777777" w:rsidR="00015638" w:rsidRPr="005565B5" w:rsidRDefault="00015638" w:rsidP="0068667C">
      <w:pPr>
        <w:spacing w:after="0" w:line="240" w:lineRule="auto"/>
        <w:rPr>
          <w:rFonts w:ascii="Aptos" w:eastAsia="Times New Roman" w:hAnsi="Aptos" w:cs="Times New Roman"/>
        </w:rPr>
      </w:pPr>
    </w:p>
    <w:p w14:paraId="4605F25D" w14:textId="0DCCDADE" w:rsidR="0068667C" w:rsidRPr="005565B5" w:rsidRDefault="0068667C" w:rsidP="0068667C">
      <w:pPr>
        <w:spacing w:after="0" w:line="240" w:lineRule="auto"/>
        <w:rPr>
          <w:rFonts w:ascii="Aptos" w:eastAsia="Times New Roman" w:hAnsi="Aptos" w:cs="Times New Roman"/>
        </w:rPr>
      </w:pPr>
      <w:r w:rsidRPr="005565B5">
        <w:rPr>
          <w:rFonts w:ascii="Aptos" w:eastAsia="Times New Roman" w:hAnsi="Aptos" w:cs="Times New Roman"/>
        </w:rPr>
        <w:t>Provide a clear mapping of out</w:t>
      </w:r>
      <w:r w:rsidRPr="005565B5">
        <w:rPr>
          <w:rFonts w:ascii="Aptos" w:eastAsia="Times New Roman" w:hAnsi="Aptos" w:cs="Times New Roman"/>
        </w:rPr>
        <w:noBreakHyphen/>
        <w:t>of</w:t>
      </w:r>
      <w:r w:rsidRPr="005565B5">
        <w:rPr>
          <w:rFonts w:ascii="Aptos" w:eastAsia="Times New Roman" w:hAnsi="Aptos" w:cs="Times New Roman"/>
        </w:rPr>
        <w:noBreakHyphen/>
        <w:t>the</w:t>
      </w:r>
      <w:r w:rsidRPr="005565B5">
        <w:rPr>
          <w:rFonts w:ascii="Aptos" w:eastAsia="Times New Roman" w:hAnsi="Aptos" w:cs="Times New Roman"/>
        </w:rPr>
        <w:noBreakHyphen/>
        <w:t>box capabilities versus configuration and customization requirements for each workflow.</w:t>
      </w:r>
    </w:p>
    <w:p w14:paraId="1A4D4FF6" w14:textId="519F99C3" w:rsidR="0052627D" w:rsidRPr="005565B5" w:rsidRDefault="0052627D" w:rsidP="0052627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6C711FD" w14:textId="77777777" w:rsidR="00B43428" w:rsidRPr="005565B5" w:rsidRDefault="00B43428" w:rsidP="0068667C">
      <w:pPr>
        <w:spacing w:after="0" w:line="240" w:lineRule="auto"/>
        <w:rPr>
          <w:rFonts w:ascii="Aptos" w:eastAsia="Times New Roman" w:hAnsi="Aptos" w:cs="Times New Roman"/>
        </w:rPr>
      </w:pPr>
    </w:p>
    <w:p w14:paraId="072DAC70" w14:textId="77777777" w:rsidR="0089000E" w:rsidRPr="005565B5" w:rsidRDefault="0068667C" w:rsidP="00304279">
      <w:pPr>
        <w:numPr>
          <w:ilvl w:val="0"/>
          <w:numId w:val="9"/>
        </w:numPr>
        <w:spacing w:after="0" w:line="240" w:lineRule="auto"/>
        <w:rPr>
          <w:rFonts w:ascii="Aptos" w:eastAsia="Times New Roman" w:hAnsi="Aptos" w:cs="Times New Roman"/>
        </w:rPr>
      </w:pPr>
      <w:r w:rsidRPr="005565B5">
        <w:rPr>
          <w:rFonts w:ascii="Aptos" w:eastAsia="Times New Roman" w:hAnsi="Aptos" w:cs="Times New Roman"/>
        </w:rPr>
        <w:t>Interface Compatibility</w:t>
      </w:r>
    </w:p>
    <w:p w14:paraId="6B181368" w14:textId="7E3CF430" w:rsidR="005D0F37" w:rsidRPr="005565B5" w:rsidRDefault="0068667C" w:rsidP="0089000E">
      <w:pPr>
        <w:spacing w:after="0" w:line="240" w:lineRule="auto"/>
        <w:ind w:left="720"/>
        <w:rPr>
          <w:rFonts w:ascii="Aptos" w:eastAsia="Times New Roman" w:hAnsi="Aptos" w:cs="Times New Roman"/>
        </w:rPr>
      </w:pPr>
      <w:r w:rsidRPr="005565B5">
        <w:rPr>
          <w:rFonts w:ascii="Aptos" w:eastAsia="Times New Roman" w:hAnsi="Aptos" w:cs="Times New Roman"/>
        </w:rPr>
        <w:t>Confirm the ability to maintain all existing AFIS interfaces, including CCH, ULW to FBI NGI, and MBIS connections for Marion/IMPD, Fort Wayne/Allen, South Bend/St. Joseph, and other participating agencies.</w:t>
      </w:r>
    </w:p>
    <w:p w14:paraId="1BAC7BB9" w14:textId="77777777" w:rsidR="0089000E" w:rsidRPr="005565B5" w:rsidRDefault="0089000E" w:rsidP="0089000E">
      <w:pPr>
        <w:spacing w:after="0" w:line="240" w:lineRule="auto"/>
        <w:ind w:left="720"/>
        <w:rPr>
          <w:rFonts w:ascii="Aptos" w:eastAsia="Times New Roman" w:hAnsi="Aptos" w:cs="Times New Roman"/>
        </w:rPr>
      </w:pPr>
    </w:p>
    <w:p w14:paraId="6D2FA4A3" w14:textId="76A6E9DC" w:rsidR="0068667C" w:rsidRPr="005565B5" w:rsidRDefault="0068667C" w:rsidP="005D0F37">
      <w:pPr>
        <w:spacing w:after="0" w:line="240" w:lineRule="auto"/>
        <w:ind w:left="720"/>
        <w:rPr>
          <w:rFonts w:ascii="Aptos" w:eastAsia="Times New Roman" w:hAnsi="Aptos" w:cs="Times New Roman"/>
        </w:rPr>
      </w:pPr>
      <w:r w:rsidRPr="005565B5">
        <w:rPr>
          <w:rFonts w:ascii="Aptos" w:eastAsia="Times New Roman" w:hAnsi="Aptos" w:cs="Times New Roman"/>
        </w:rPr>
        <w:t>Identify any additional adapters</w:t>
      </w:r>
      <w:r w:rsidR="000F4435" w:rsidRPr="005565B5">
        <w:rPr>
          <w:rFonts w:ascii="Aptos" w:eastAsia="Times New Roman" w:hAnsi="Aptos" w:cs="Times New Roman"/>
        </w:rPr>
        <w:t xml:space="preserve">, </w:t>
      </w:r>
      <w:r w:rsidRPr="005565B5">
        <w:rPr>
          <w:rFonts w:ascii="Aptos" w:eastAsia="Times New Roman" w:hAnsi="Aptos" w:cs="Times New Roman"/>
        </w:rPr>
        <w:t xml:space="preserve">middleware </w:t>
      </w:r>
      <w:r w:rsidR="000F4435" w:rsidRPr="005565B5">
        <w:rPr>
          <w:rFonts w:ascii="Aptos" w:eastAsia="Times New Roman" w:hAnsi="Aptos" w:cs="Times New Roman"/>
        </w:rPr>
        <w:t xml:space="preserve">or configuration </w:t>
      </w:r>
      <w:r w:rsidR="00F759A6" w:rsidRPr="005565B5">
        <w:rPr>
          <w:rFonts w:ascii="Aptos" w:eastAsia="Times New Roman" w:hAnsi="Aptos" w:cs="Times New Roman"/>
        </w:rPr>
        <w:t>the solution will require to sustain these interfaces</w:t>
      </w:r>
      <w:r w:rsidRPr="005565B5">
        <w:rPr>
          <w:rFonts w:ascii="Aptos" w:eastAsia="Times New Roman" w:hAnsi="Aptos" w:cs="Times New Roman"/>
        </w:rPr>
        <w:t>.</w:t>
      </w:r>
    </w:p>
    <w:p w14:paraId="3E8E570E" w14:textId="77777777" w:rsidR="00A73B49" w:rsidRPr="005565B5" w:rsidRDefault="00A73B49" w:rsidP="00A73B49">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40D3855F" w14:textId="77777777" w:rsidR="00A73B49" w:rsidRPr="005565B5" w:rsidRDefault="00A73B49" w:rsidP="00A73B49">
      <w:pPr>
        <w:spacing w:after="0" w:line="240" w:lineRule="auto"/>
        <w:rPr>
          <w:rFonts w:ascii="Aptos" w:eastAsia="Times New Roman" w:hAnsi="Aptos" w:cs="Times New Roman"/>
        </w:rPr>
      </w:pPr>
    </w:p>
    <w:p w14:paraId="5EB9020C" w14:textId="77777777" w:rsidR="0089000E" w:rsidRPr="005565B5" w:rsidRDefault="0068667C" w:rsidP="00BF7AEC">
      <w:pPr>
        <w:spacing w:after="0" w:line="240" w:lineRule="auto"/>
        <w:ind w:left="720"/>
        <w:rPr>
          <w:rFonts w:ascii="Aptos" w:eastAsia="Times New Roman" w:hAnsi="Aptos" w:cs="Times New Roman"/>
        </w:rPr>
      </w:pPr>
      <w:r w:rsidRPr="005565B5">
        <w:rPr>
          <w:rFonts w:ascii="Aptos" w:eastAsia="Times New Roman" w:hAnsi="Aptos" w:cs="Times New Roman"/>
        </w:rPr>
        <w:t>External Partner Dependencies</w:t>
      </w:r>
    </w:p>
    <w:p w14:paraId="103973B6" w14:textId="0718C8EA" w:rsidR="0089000E" w:rsidRPr="005565B5" w:rsidRDefault="0068667C" w:rsidP="00BF7AEC">
      <w:pPr>
        <w:spacing w:after="0" w:line="240" w:lineRule="auto"/>
        <w:ind w:left="720"/>
        <w:rPr>
          <w:rFonts w:ascii="Aptos" w:eastAsia="Times New Roman" w:hAnsi="Aptos" w:cs="Times New Roman"/>
        </w:rPr>
      </w:pPr>
      <w:r w:rsidRPr="005565B5">
        <w:rPr>
          <w:rFonts w:ascii="Aptos" w:eastAsia="Times New Roman" w:hAnsi="Aptos" w:cs="Times New Roman"/>
        </w:rPr>
        <w:t>Document assumptions regarding external partners (jails, livescans, courts, FBI NGI) and describe how those assumptions will be validated early.</w:t>
      </w:r>
    </w:p>
    <w:p w14:paraId="2863E615" w14:textId="77777777" w:rsidR="0089000E" w:rsidRPr="005565B5" w:rsidRDefault="0089000E" w:rsidP="00BF7AEC">
      <w:pPr>
        <w:spacing w:after="0" w:line="240" w:lineRule="auto"/>
        <w:ind w:left="720"/>
        <w:rPr>
          <w:rFonts w:ascii="Aptos" w:eastAsia="Times New Roman" w:hAnsi="Aptos" w:cs="Times New Roman"/>
        </w:rPr>
      </w:pPr>
    </w:p>
    <w:p w14:paraId="6432E52F" w14:textId="12ACF4D6" w:rsidR="00BF7AEC" w:rsidRPr="005565B5" w:rsidRDefault="00BF7AEC" w:rsidP="00BF7AEC">
      <w:pPr>
        <w:spacing w:after="0" w:line="240" w:lineRule="auto"/>
        <w:ind w:left="720"/>
        <w:rPr>
          <w:rFonts w:ascii="Aptos" w:eastAsia="Times New Roman" w:hAnsi="Aptos" w:cs="Times New Roman"/>
        </w:rPr>
      </w:pPr>
      <w:r w:rsidRPr="005565B5">
        <w:rPr>
          <w:rFonts w:ascii="Aptos" w:eastAsia="Times New Roman" w:hAnsi="Aptos" w:cs="Times New Roman"/>
        </w:rPr>
        <w:t>Confirm uninterrupted support for statewide AFIS operations during migration.</w:t>
      </w:r>
    </w:p>
    <w:p w14:paraId="1468D9E2" w14:textId="77777777" w:rsidR="006C7265" w:rsidRPr="005565B5" w:rsidRDefault="006C7265" w:rsidP="00EF1F53">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4697952A" w14:textId="77777777" w:rsidR="006C7265" w:rsidRPr="005565B5" w:rsidRDefault="006C7265" w:rsidP="006C7265">
      <w:pPr>
        <w:spacing w:after="0" w:line="240" w:lineRule="auto"/>
        <w:ind w:left="720"/>
        <w:rPr>
          <w:rFonts w:ascii="Aptos" w:eastAsia="Times New Roman" w:hAnsi="Aptos" w:cs="Times New Roman"/>
        </w:rPr>
      </w:pPr>
    </w:p>
    <w:p w14:paraId="005CE458" w14:textId="77777777" w:rsidR="0089000E" w:rsidRPr="005565B5" w:rsidRDefault="0068667C" w:rsidP="00E275EB">
      <w:pPr>
        <w:numPr>
          <w:ilvl w:val="0"/>
          <w:numId w:val="9"/>
        </w:numPr>
        <w:spacing w:after="0" w:line="240" w:lineRule="auto"/>
        <w:rPr>
          <w:rFonts w:ascii="Aptos" w:eastAsia="Times New Roman" w:hAnsi="Aptos" w:cs="Times New Roman"/>
        </w:rPr>
      </w:pPr>
      <w:r w:rsidRPr="005565B5">
        <w:rPr>
          <w:rFonts w:ascii="Aptos" w:eastAsia="Times New Roman" w:hAnsi="Aptos" w:cs="Times New Roman"/>
        </w:rPr>
        <w:t xml:space="preserve">Operational Performance </w:t>
      </w:r>
      <w:r w:rsidR="004C3034" w:rsidRPr="005565B5">
        <w:rPr>
          <w:rFonts w:ascii="Aptos" w:eastAsia="Times New Roman" w:hAnsi="Aptos" w:cs="Times New Roman"/>
        </w:rPr>
        <w:t>and</w:t>
      </w:r>
      <w:r w:rsidRPr="005565B5">
        <w:rPr>
          <w:rFonts w:ascii="Aptos" w:eastAsia="Times New Roman" w:hAnsi="Aptos" w:cs="Times New Roman"/>
        </w:rPr>
        <w:t xml:space="preserve"> Automation</w:t>
      </w:r>
    </w:p>
    <w:p w14:paraId="1DD6FE3A" w14:textId="5FC414C0" w:rsidR="0068667C" w:rsidRPr="005565B5" w:rsidRDefault="0068667C" w:rsidP="0089000E">
      <w:pPr>
        <w:spacing w:after="0" w:line="240" w:lineRule="auto"/>
        <w:ind w:left="720"/>
        <w:rPr>
          <w:rFonts w:ascii="Aptos" w:eastAsia="Times New Roman" w:hAnsi="Aptos" w:cs="Times New Roman"/>
        </w:rPr>
      </w:pPr>
      <w:r w:rsidRPr="005565B5">
        <w:rPr>
          <w:rFonts w:ascii="Aptos" w:eastAsia="Times New Roman" w:hAnsi="Aptos" w:cs="Times New Roman"/>
        </w:rPr>
        <w:t xml:space="preserve">Describe how the solution delivers </w:t>
      </w:r>
      <w:proofErr w:type="gramStart"/>
      <w:r w:rsidRPr="005565B5">
        <w:rPr>
          <w:rFonts w:ascii="Aptos" w:eastAsia="Times New Roman" w:hAnsi="Aptos" w:cs="Times New Roman"/>
        </w:rPr>
        <w:t>lights</w:t>
      </w:r>
      <w:r w:rsidRPr="005565B5">
        <w:rPr>
          <w:rFonts w:ascii="Aptos" w:eastAsia="Times New Roman" w:hAnsi="Aptos" w:cs="Times New Roman"/>
        </w:rPr>
        <w:noBreakHyphen/>
      </w:r>
      <w:proofErr w:type="gramEnd"/>
      <w:r w:rsidRPr="005565B5">
        <w:rPr>
          <w:rFonts w:ascii="Aptos" w:eastAsia="Times New Roman" w:hAnsi="Aptos" w:cs="Times New Roman"/>
        </w:rPr>
        <w:t>out processing, enhanced data validation, improved exception handling, and strengthened system monitoring, as required in the SOW.</w:t>
      </w:r>
    </w:p>
    <w:p w14:paraId="6237AE93" w14:textId="77777777" w:rsidR="004D7154" w:rsidRPr="005565B5" w:rsidRDefault="004D7154" w:rsidP="004D7154">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FD57281" w14:textId="77777777" w:rsidR="004D7154" w:rsidRPr="005565B5" w:rsidRDefault="004D7154" w:rsidP="004D7154">
      <w:pPr>
        <w:spacing w:after="0" w:line="240" w:lineRule="auto"/>
        <w:rPr>
          <w:rFonts w:ascii="Aptos" w:eastAsia="Times New Roman" w:hAnsi="Aptos" w:cs="Times New Roman"/>
        </w:rPr>
      </w:pPr>
    </w:p>
    <w:p w14:paraId="362CB3CA" w14:textId="77777777" w:rsidR="003B76A6" w:rsidRPr="005565B5" w:rsidRDefault="0068667C" w:rsidP="00304279">
      <w:pPr>
        <w:numPr>
          <w:ilvl w:val="0"/>
          <w:numId w:val="9"/>
        </w:numPr>
        <w:spacing w:after="0" w:line="240" w:lineRule="auto"/>
        <w:rPr>
          <w:rFonts w:ascii="Aptos" w:eastAsia="Times New Roman" w:hAnsi="Aptos" w:cs="Times New Roman"/>
        </w:rPr>
      </w:pPr>
      <w:r w:rsidRPr="005565B5">
        <w:rPr>
          <w:rFonts w:ascii="Aptos" w:eastAsia="Times New Roman" w:hAnsi="Aptos" w:cs="Times New Roman"/>
        </w:rPr>
        <w:t>Scalability Requirements</w:t>
      </w:r>
    </w:p>
    <w:p w14:paraId="3808CAAE" w14:textId="032B7B7A" w:rsidR="005D0F37" w:rsidRPr="005565B5" w:rsidRDefault="0068667C" w:rsidP="003B76A6">
      <w:pPr>
        <w:spacing w:after="0" w:line="240" w:lineRule="auto"/>
        <w:ind w:left="720"/>
        <w:rPr>
          <w:rFonts w:ascii="Aptos" w:eastAsia="Times New Roman" w:hAnsi="Aptos" w:cs="Times New Roman"/>
        </w:rPr>
      </w:pPr>
      <w:r w:rsidRPr="005565B5">
        <w:rPr>
          <w:rFonts w:ascii="Aptos" w:eastAsia="Times New Roman" w:hAnsi="Aptos" w:cs="Times New Roman"/>
        </w:rPr>
        <w:t>Confirm the ability to scale from approximately 27</w:t>
      </w:r>
      <w:r w:rsidRPr="005565B5">
        <w:rPr>
          <w:rFonts w:ascii="Arial" w:eastAsia="Times New Roman" w:hAnsi="Arial" w:cs="Arial"/>
        </w:rPr>
        <w:t> </w:t>
      </w:r>
      <w:r w:rsidRPr="005565B5">
        <w:rPr>
          <w:rFonts w:ascii="Aptos" w:eastAsia="Times New Roman" w:hAnsi="Aptos" w:cs="Times New Roman"/>
        </w:rPr>
        <w:t>TB at implementation to approximately 35</w:t>
      </w:r>
      <w:r w:rsidRPr="005565B5">
        <w:rPr>
          <w:rFonts w:ascii="Arial" w:eastAsia="Times New Roman" w:hAnsi="Arial" w:cs="Arial"/>
        </w:rPr>
        <w:t> </w:t>
      </w:r>
      <w:r w:rsidRPr="005565B5">
        <w:rPr>
          <w:rFonts w:ascii="Aptos" w:eastAsia="Times New Roman" w:hAnsi="Aptos" w:cs="Times New Roman"/>
        </w:rPr>
        <w:t>TB within five years.</w:t>
      </w:r>
    </w:p>
    <w:p w14:paraId="57233ADD" w14:textId="77777777" w:rsidR="003B76A6" w:rsidRPr="005565B5" w:rsidRDefault="003B76A6" w:rsidP="003B76A6">
      <w:pPr>
        <w:spacing w:after="0" w:line="240" w:lineRule="auto"/>
        <w:ind w:left="720"/>
        <w:rPr>
          <w:rFonts w:ascii="Aptos" w:eastAsia="Times New Roman" w:hAnsi="Aptos" w:cs="Times New Roman"/>
        </w:rPr>
      </w:pPr>
    </w:p>
    <w:p w14:paraId="35B7D4EA" w14:textId="15AD6502" w:rsidR="0068667C" w:rsidRPr="005565B5" w:rsidRDefault="0068667C" w:rsidP="005D0F37">
      <w:pPr>
        <w:spacing w:after="0" w:line="240" w:lineRule="auto"/>
        <w:ind w:left="720"/>
        <w:rPr>
          <w:rFonts w:ascii="Aptos" w:eastAsia="Times New Roman" w:hAnsi="Aptos" w:cs="Times New Roman"/>
        </w:rPr>
      </w:pPr>
      <w:r w:rsidRPr="005565B5">
        <w:rPr>
          <w:rFonts w:ascii="Aptos" w:eastAsia="Times New Roman" w:hAnsi="Aptos" w:cs="Times New Roman"/>
        </w:rPr>
        <w:t>Explain the architectural elements (IOPS, tiering, storage design) that will enable this scalability.</w:t>
      </w:r>
    </w:p>
    <w:p w14:paraId="0B93375A" w14:textId="77777777" w:rsidR="008E27E1" w:rsidRPr="005565B5" w:rsidRDefault="008E27E1" w:rsidP="008E27E1">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35204767" w14:textId="198B2EE8" w:rsidR="008E27E1" w:rsidRPr="005565B5" w:rsidDel="008E27E1" w:rsidRDefault="008E27E1" w:rsidP="008E27E1">
      <w:pPr>
        <w:spacing w:after="0" w:line="240" w:lineRule="auto"/>
        <w:rPr>
          <w:rFonts w:ascii="Aptos" w:eastAsia="Times New Roman" w:hAnsi="Aptos" w:cs="Times New Roman"/>
        </w:rPr>
      </w:pPr>
    </w:p>
    <w:p w14:paraId="343BD5F4" w14:textId="77777777" w:rsidR="0089000E" w:rsidRPr="005565B5" w:rsidRDefault="0068667C" w:rsidP="00E275EB">
      <w:pPr>
        <w:numPr>
          <w:ilvl w:val="0"/>
          <w:numId w:val="9"/>
        </w:numPr>
        <w:spacing w:after="0" w:line="240" w:lineRule="auto"/>
        <w:rPr>
          <w:rFonts w:ascii="Aptos" w:eastAsia="Times New Roman" w:hAnsi="Aptos" w:cs="Times New Roman"/>
        </w:rPr>
      </w:pPr>
      <w:r w:rsidRPr="005565B5">
        <w:rPr>
          <w:rFonts w:ascii="Aptos" w:eastAsia="Times New Roman" w:hAnsi="Aptos" w:cs="Times New Roman"/>
        </w:rPr>
        <w:t xml:space="preserve">Reporting </w:t>
      </w:r>
      <w:r w:rsidR="004C3034" w:rsidRPr="005565B5">
        <w:rPr>
          <w:rFonts w:ascii="Aptos" w:eastAsia="Times New Roman" w:hAnsi="Aptos" w:cs="Times New Roman"/>
        </w:rPr>
        <w:t>and</w:t>
      </w:r>
      <w:r w:rsidRPr="005565B5">
        <w:rPr>
          <w:rFonts w:ascii="Aptos" w:eastAsia="Times New Roman" w:hAnsi="Aptos" w:cs="Times New Roman"/>
        </w:rPr>
        <w:t xml:space="preserve"> Analytics Support</w:t>
      </w:r>
    </w:p>
    <w:p w14:paraId="0D8AA8BD" w14:textId="77777777" w:rsidR="0089000E" w:rsidRPr="005565B5" w:rsidRDefault="0068667C" w:rsidP="0089000E">
      <w:pPr>
        <w:spacing w:after="0" w:line="240" w:lineRule="auto"/>
        <w:ind w:left="720"/>
        <w:rPr>
          <w:rFonts w:ascii="Aptos" w:eastAsia="Times New Roman" w:hAnsi="Aptos" w:cs="Times New Roman"/>
        </w:rPr>
      </w:pPr>
      <w:r w:rsidRPr="005565B5">
        <w:rPr>
          <w:rFonts w:ascii="Aptos" w:eastAsia="Times New Roman" w:hAnsi="Aptos" w:cs="Times New Roman"/>
        </w:rPr>
        <w:t>Confirm that the proposed solution will:</w:t>
      </w:r>
    </w:p>
    <w:p w14:paraId="743BB098" w14:textId="6A40F645" w:rsidR="0089000E" w:rsidRPr="005565B5" w:rsidRDefault="0068667C" w:rsidP="0089000E">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Maintain existing legacy reports</w:t>
      </w:r>
    </w:p>
    <w:p w14:paraId="2E5EBFE0" w14:textId="0CEA5541" w:rsidR="0089000E" w:rsidRPr="005565B5" w:rsidRDefault="0068667C" w:rsidP="0089000E">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Provide new and required reporting</w:t>
      </w:r>
    </w:p>
    <w:p w14:paraId="686FE64E" w14:textId="6E8EC65C" w:rsidR="0068667C" w:rsidRPr="005565B5" w:rsidRDefault="0068667C" w:rsidP="0089000E">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Support statewide ODS, data warehouse, and data</w:t>
      </w:r>
      <w:r w:rsidRPr="005565B5">
        <w:rPr>
          <w:rFonts w:ascii="Aptos" w:eastAsia="Times New Roman" w:hAnsi="Aptos" w:cs="Times New Roman"/>
        </w:rPr>
        <w:noBreakHyphen/>
        <w:t>mart analytical workloads throughout the contract term</w:t>
      </w:r>
    </w:p>
    <w:p w14:paraId="72804F46" w14:textId="77777777" w:rsidR="002F412E" w:rsidRPr="005565B5" w:rsidRDefault="002F412E" w:rsidP="00C53BF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343E9F62" w14:textId="77777777" w:rsidR="00C53BFA" w:rsidRPr="005565B5" w:rsidRDefault="00C53BFA" w:rsidP="00C53BFA">
      <w:pPr>
        <w:spacing w:after="0" w:line="240" w:lineRule="auto"/>
        <w:rPr>
          <w:rFonts w:ascii="Aptos" w:hAnsi="Aptos" w:cs="Times New Roman"/>
          <w:b/>
        </w:rPr>
      </w:pPr>
    </w:p>
    <w:p w14:paraId="62E2131A" w14:textId="3FB54D7A" w:rsidR="003128C6" w:rsidRPr="005565B5" w:rsidRDefault="0032019A" w:rsidP="003128C6">
      <w:pPr>
        <w:spacing w:after="0" w:line="240" w:lineRule="auto"/>
        <w:rPr>
          <w:rFonts w:ascii="Aptos" w:hAnsi="Aptos" w:cs="Times New Roman"/>
          <w:b/>
        </w:rPr>
      </w:pPr>
      <w:r w:rsidRPr="005565B5">
        <w:rPr>
          <w:rFonts w:ascii="Aptos" w:hAnsi="Aptos" w:cs="Times New Roman"/>
          <w:b/>
        </w:rPr>
        <w:t>2. Executive Summary</w:t>
      </w:r>
      <w:r w:rsidR="003B0192" w:rsidRPr="005565B5">
        <w:rPr>
          <w:rFonts w:ascii="Aptos" w:hAnsi="Aptos" w:cs="Times New Roman"/>
          <w:b/>
        </w:rPr>
        <w:t xml:space="preserve"> </w:t>
      </w:r>
      <w:r w:rsidR="00F06DD8" w:rsidRPr="005565B5">
        <w:rPr>
          <w:rFonts w:ascii="Aptos" w:hAnsi="Aptos" w:cs="Times New Roman"/>
          <w:b/>
        </w:rPr>
        <w:t>(</w:t>
      </w:r>
      <w:r w:rsidR="000503EC" w:rsidRPr="005565B5">
        <w:rPr>
          <w:rFonts w:ascii="Aptos" w:hAnsi="Aptos" w:cs="Times New Roman"/>
          <w:b/>
          <w:bCs/>
        </w:rPr>
        <w:t>AFIS Statement of Work</w:t>
      </w:r>
      <w:r w:rsidR="00F06DD8" w:rsidRPr="005565B5">
        <w:rPr>
          <w:rFonts w:ascii="Aptos" w:hAnsi="Aptos" w:cs="Times New Roman"/>
          <w:b/>
        </w:rPr>
        <w:t>, §I</w:t>
      </w:r>
      <w:r w:rsidR="003128C6" w:rsidRPr="005565B5">
        <w:rPr>
          <w:rFonts w:ascii="Aptos" w:hAnsi="Aptos" w:cs="Times New Roman"/>
          <w:b/>
        </w:rPr>
        <w:t>, §</w:t>
      </w:r>
      <w:proofErr w:type="spellStart"/>
      <w:r w:rsidR="003128C6" w:rsidRPr="005565B5">
        <w:rPr>
          <w:rFonts w:ascii="Aptos" w:hAnsi="Aptos" w:cs="Times New Roman"/>
          <w:b/>
        </w:rPr>
        <w:t>III.d</w:t>
      </w:r>
      <w:proofErr w:type="spellEnd"/>
      <w:r w:rsidR="003128C6" w:rsidRPr="005565B5">
        <w:rPr>
          <w:rFonts w:ascii="Aptos" w:hAnsi="Aptos" w:cs="Times New Roman"/>
          <w:b/>
        </w:rPr>
        <w:t>, §</w:t>
      </w:r>
      <w:proofErr w:type="spellStart"/>
      <w:r w:rsidR="003128C6" w:rsidRPr="005565B5">
        <w:rPr>
          <w:rFonts w:ascii="Aptos" w:hAnsi="Aptos" w:cs="Times New Roman"/>
          <w:b/>
        </w:rPr>
        <w:t>VI.a</w:t>
      </w:r>
      <w:proofErr w:type="spellEnd"/>
      <w:r w:rsidR="00237DB0" w:rsidRPr="005565B5">
        <w:rPr>
          <w:rFonts w:ascii="Aptos" w:hAnsi="Aptos" w:cs="Times New Roman"/>
          <w:b/>
        </w:rPr>
        <w:t>)</w:t>
      </w:r>
    </w:p>
    <w:p w14:paraId="798B5412" w14:textId="1603B473" w:rsidR="003128C6" w:rsidRPr="005565B5" w:rsidRDefault="003128C6" w:rsidP="003128C6">
      <w:pPr>
        <w:spacing w:after="0" w:line="240" w:lineRule="auto"/>
        <w:rPr>
          <w:rFonts w:ascii="Aptos" w:hAnsi="Aptos" w:cs="Times New Roman"/>
          <w:b/>
        </w:rPr>
      </w:pPr>
    </w:p>
    <w:p w14:paraId="54AE221B" w14:textId="0ADFDF0E" w:rsidR="00B359B2" w:rsidRPr="005565B5" w:rsidRDefault="00B359B2" w:rsidP="00B359B2">
      <w:pPr>
        <w:spacing w:after="0" w:line="240" w:lineRule="auto"/>
        <w:rPr>
          <w:rFonts w:ascii="Aptos" w:hAnsi="Aptos" w:cs="Times New Roman"/>
        </w:rPr>
      </w:pPr>
      <w:r w:rsidRPr="005565B5">
        <w:rPr>
          <w:rFonts w:ascii="Aptos" w:hAnsi="Aptos" w:cs="Times New Roman"/>
        </w:rPr>
        <w:t xml:space="preserve">The Respondent shall provide an executive summary describing the overall approach to delivering the </w:t>
      </w:r>
      <w:r w:rsidR="00101F72" w:rsidRPr="005565B5">
        <w:rPr>
          <w:rFonts w:ascii="Aptos" w:hAnsi="Aptos" w:cs="Times New Roman"/>
        </w:rPr>
        <w:t>AFIS Statement</w:t>
      </w:r>
      <w:r w:rsidRPr="005565B5">
        <w:rPr>
          <w:rFonts w:ascii="Aptos" w:hAnsi="Aptos" w:cs="Times New Roman"/>
        </w:rPr>
        <w:t xml:space="preserve"> of </w:t>
      </w:r>
      <w:r w:rsidR="00101F72" w:rsidRPr="005565B5">
        <w:rPr>
          <w:rFonts w:ascii="Aptos" w:hAnsi="Aptos" w:cs="Times New Roman"/>
        </w:rPr>
        <w:t>Work</w:t>
      </w:r>
      <w:r w:rsidRPr="005565B5">
        <w:rPr>
          <w:rFonts w:ascii="Aptos" w:hAnsi="Aptos" w:cs="Times New Roman"/>
        </w:rPr>
        <w:t xml:space="preserve"> in alignment with SOW §I (Executive Summary), §</w:t>
      </w:r>
      <w:proofErr w:type="spellStart"/>
      <w:r w:rsidRPr="005565B5">
        <w:rPr>
          <w:rFonts w:ascii="Aptos" w:hAnsi="Aptos" w:cs="Times New Roman"/>
        </w:rPr>
        <w:t>III.a</w:t>
      </w:r>
      <w:proofErr w:type="spellEnd"/>
      <w:r w:rsidRPr="005565B5">
        <w:rPr>
          <w:rFonts w:ascii="Aptos" w:hAnsi="Aptos" w:cs="Times New Roman"/>
        </w:rPr>
        <w:t xml:space="preserve"> (Objectives of the Engagement), and §</w:t>
      </w:r>
      <w:proofErr w:type="spellStart"/>
      <w:r w:rsidRPr="005565B5">
        <w:rPr>
          <w:rFonts w:ascii="Aptos" w:hAnsi="Aptos" w:cs="Times New Roman"/>
        </w:rPr>
        <w:t>III.</w:t>
      </w:r>
      <w:r w:rsidR="00D460BF" w:rsidRPr="005565B5">
        <w:rPr>
          <w:rFonts w:ascii="Aptos" w:hAnsi="Aptos" w:cs="Times New Roman"/>
        </w:rPr>
        <w:t>b</w:t>
      </w:r>
      <w:proofErr w:type="spellEnd"/>
      <w:r w:rsidRPr="005565B5">
        <w:rPr>
          <w:rFonts w:ascii="Aptos" w:hAnsi="Aptos" w:cs="Times New Roman"/>
        </w:rPr>
        <w:t xml:space="preserve"> (</w:t>
      </w:r>
      <w:r w:rsidR="00511FE0" w:rsidRPr="005565B5">
        <w:rPr>
          <w:rFonts w:ascii="Aptos" w:hAnsi="Aptos" w:cs="Times New Roman"/>
        </w:rPr>
        <w:t>Technical Requirements</w:t>
      </w:r>
      <w:r w:rsidRPr="005565B5">
        <w:rPr>
          <w:rFonts w:ascii="Aptos" w:hAnsi="Aptos" w:cs="Times New Roman"/>
        </w:rPr>
        <w:t>).</w:t>
      </w:r>
    </w:p>
    <w:p w14:paraId="0719CECF" w14:textId="77777777" w:rsidR="004A0E84" w:rsidRPr="005565B5" w:rsidRDefault="004A0E84" w:rsidP="00B462B8">
      <w:pPr>
        <w:spacing w:after="0" w:line="240" w:lineRule="auto"/>
        <w:rPr>
          <w:rFonts w:ascii="Aptos" w:hAnsi="Aptos" w:cs="Times New Roman"/>
        </w:rPr>
      </w:pPr>
    </w:p>
    <w:p w14:paraId="36154CF2" w14:textId="77777777" w:rsidR="00B462B8" w:rsidRPr="005565B5" w:rsidRDefault="00B462B8" w:rsidP="00B462B8">
      <w:pPr>
        <w:spacing w:after="0" w:line="240" w:lineRule="auto"/>
        <w:rPr>
          <w:rFonts w:ascii="Aptos" w:hAnsi="Aptos" w:cs="Times New Roman"/>
        </w:rPr>
      </w:pPr>
      <w:r w:rsidRPr="005565B5">
        <w:rPr>
          <w:rFonts w:ascii="Aptos" w:hAnsi="Aptos" w:cs="Times New Roman"/>
        </w:rPr>
        <w:lastRenderedPageBreak/>
        <w:t>The summary must include:</w:t>
      </w:r>
    </w:p>
    <w:p w14:paraId="2282B8DF" w14:textId="77777777" w:rsidR="0089000E" w:rsidRPr="005565B5" w:rsidRDefault="00B462B8" w:rsidP="00E275EB">
      <w:pPr>
        <w:numPr>
          <w:ilvl w:val="0"/>
          <w:numId w:val="10"/>
        </w:numPr>
        <w:spacing w:after="0" w:line="240" w:lineRule="auto"/>
        <w:rPr>
          <w:rFonts w:ascii="Aptos" w:hAnsi="Aptos" w:cs="Times New Roman"/>
        </w:rPr>
      </w:pPr>
      <w:r w:rsidRPr="005565B5">
        <w:rPr>
          <w:rFonts w:ascii="Aptos" w:hAnsi="Aptos" w:cs="Times New Roman"/>
        </w:rPr>
        <w:t>Solution Delivery Approach</w:t>
      </w:r>
    </w:p>
    <w:p w14:paraId="6A35AB11" w14:textId="1FABF27F" w:rsidR="00B462B8" w:rsidRPr="005565B5" w:rsidRDefault="00B462B8" w:rsidP="0089000E">
      <w:pPr>
        <w:spacing w:after="0" w:line="240" w:lineRule="auto"/>
        <w:ind w:left="720"/>
        <w:rPr>
          <w:rFonts w:ascii="Aptos" w:hAnsi="Aptos" w:cs="Times New Roman"/>
        </w:rPr>
      </w:pPr>
      <w:r w:rsidRPr="005565B5">
        <w:rPr>
          <w:rFonts w:ascii="Aptos" w:hAnsi="Aptos" w:cs="Times New Roman"/>
        </w:rPr>
        <w:t xml:space="preserve">An overview of the </w:t>
      </w:r>
      <w:r w:rsidR="003D4FB1" w:rsidRPr="005565B5">
        <w:rPr>
          <w:rFonts w:ascii="Aptos" w:hAnsi="Aptos" w:cs="Times New Roman"/>
        </w:rPr>
        <w:t>Respondent</w:t>
      </w:r>
      <w:r w:rsidRPr="005565B5">
        <w:rPr>
          <w:rFonts w:ascii="Aptos" w:hAnsi="Aptos" w:cs="Times New Roman"/>
        </w:rPr>
        <w:t>’s approach to delivering the solution, including the roles of any subcontractors engaged for this Contract.</w:t>
      </w:r>
    </w:p>
    <w:p w14:paraId="6B5447FE" w14:textId="77777777" w:rsidR="007C01FC" w:rsidRPr="005565B5" w:rsidRDefault="007C01FC" w:rsidP="007C01FC">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FFB8E42" w14:textId="77777777" w:rsidR="009B5DC9" w:rsidRPr="005565B5" w:rsidRDefault="009B5DC9" w:rsidP="00C534D0">
      <w:pPr>
        <w:spacing w:after="0" w:line="240" w:lineRule="auto"/>
        <w:rPr>
          <w:rFonts w:ascii="Aptos" w:hAnsi="Aptos" w:cs="Times New Roman"/>
        </w:rPr>
      </w:pPr>
    </w:p>
    <w:p w14:paraId="4020A3C7" w14:textId="77777777" w:rsidR="0089000E" w:rsidRPr="005565B5" w:rsidRDefault="00B462B8" w:rsidP="00E275EB">
      <w:pPr>
        <w:numPr>
          <w:ilvl w:val="0"/>
          <w:numId w:val="10"/>
        </w:numPr>
        <w:spacing w:after="0" w:line="240" w:lineRule="auto"/>
        <w:rPr>
          <w:rFonts w:ascii="Aptos" w:hAnsi="Aptos" w:cs="Times New Roman"/>
        </w:rPr>
      </w:pPr>
      <w:r w:rsidRPr="005565B5">
        <w:rPr>
          <w:rFonts w:ascii="Aptos" w:hAnsi="Aptos" w:cs="Times New Roman"/>
        </w:rPr>
        <w:t>Alignment to State Objectives</w:t>
      </w:r>
    </w:p>
    <w:p w14:paraId="523CCFD7" w14:textId="3880CC0B" w:rsidR="00B462B8" w:rsidRPr="005565B5" w:rsidRDefault="00B462B8" w:rsidP="0089000E">
      <w:pPr>
        <w:spacing w:after="0" w:line="240" w:lineRule="auto"/>
        <w:ind w:left="720"/>
        <w:rPr>
          <w:rFonts w:ascii="Aptos" w:hAnsi="Aptos" w:cs="Times New Roman"/>
        </w:rPr>
      </w:pPr>
      <w:r w:rsidRPr="005565B5">
        <w:rPr>
          <w:rFonts w:ascii="Aptos" w:hAnsi="Aptos" w:cs="Times New Roman"/>
        </w:rPr>
        <w:t>Explain how the proposed approach supports the State’s goals for performance, reliability, interoperability, security, maintainability, and transparency, as articulated in the SOW Executive Summary and Objectives.</w:t>
      </w:r>
    </w:p>
    <w:p w14:paraId="3DD6EB06" w14:textId="77777777" w:rsidR="000F77A6" w:rsidRPr="005565B5" w:rsidRDefault="000F77A6" w:rsidP="000F77A6">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hAnsi="Aptos" w:cs="Times New Roman"/>
        </w:rPr>
      </w:pPr>
    </w:p>
    <w:p w14:paraId="5624386D" w14:textId="77777777" w:rsidR="00F36AB4" w:rsidRPr="005565B5" w:rsidRDefault="00F36AB4" w:rsidP="000F77A6">
      <w:pPr>
        <w:spacing w:after="0" w:line="240" w:lineRule="auto"/>
        <w:rPr>
          <w:rFonts w:ascii="Aptos" w:hAnsi="Aptos" w:cs="Times New Roman"/>
        </w:rPr>
      </w:pPr>
    </w:p>
    <w:p w14:paraId="0D82910B" w14:textId="7407BCD0" w:rsidR="00CA02A8" w:rsidRPr="005565B5" w:rsidRDefault="00773434" w:rsidP="00CA02A8">
      <w:pPr>
        <w:spacing w:after="0" w:line="240" w:lineRule="auto"/>
        <w:contextualSpacing/>
        <w:rPr>
          <w:rFonts w:ascii="Aptos" w:hAnsi="Aptos" w:cs="Times New Roman"/>
          <w:b/>
        </w:rPr>
      </w:pPr>
      <w:r w:rsidRPr="005565B5">
        <w:rPr>
          <w:rFonts w:ascii="Aptos" w:hAnsi="Aptos" w:cs="Times New Roman"/>
          <w:b/>
        </w:rPr>
        <w:t>3. Background and Experience</w:t>
      </w:r>
      <w:r w:rsidR="00926DA3" w:rsidRPr="005565B5">
        <w:rPr>
          <w:rFonts w:ascii="Aptos" w:hAnsi="Aptos" w:cs="Times New Roman"/>
          <w:b/>
        </w:rPr>
        <w:t xml:space="preserve"> </w:t>
      </w:r>
      <w:r w:rsidR="00237DB0" w:rsidRPr="005565B5">
        <w:rPr>
          <w:rFonts w:ascii="Aptos" w:hAnsi="Aptos" w:cs="Times New Roman"/>
          <w:b/>
        </w:rPr>
        <w:t>(</w:t>
      </w:r>
      <w:r w:rsidR="000503EC" w:rsidRPr="005565B5">
        <w:rPr>
          <w:rFonts w:ascii="Aptos" w:hAnsi="Aptos" w:cs="Times New Roman"/>
          <w:b/>
          <w:bCs/>
        </w:rPr>
        <w:t>AFIS Statement of Work</w:t>
      </w:r>
      <w:r w:rsidR="00CA02A8" w:rsidRPr="005565B5">
        <w:rPr>
          <w:rFonts w:ascii="Aptos" w:hAnsi="Aptos" w:cs="Times New Roman"/>
          <w:b/>
        </w:rPr>
        <w:t>, §</w:t>
      </w:r>
      <w:proofErr w:type="spellStart"/>
      <w:r w:rsidR="00CA02A8" w:rsidRPr="005565B5">
        <w:rPr>
          <w:rFonts w:ascii="Aptos" w:hAnsi="Aptos" w:cs="Times New Roman"/>
          <w:b/>
        </w:rPr>
        <w:t>III.b</w:t>
      </w:r>
      <w:proofErr w:type="spellEnd"/>
      <w:r w:rsidR="00CA02A8" w:rsidRPr="005565B5">
        <w:rPr>
          <w:rFonts w:ascii="Aptos" w:hAnsi="Aptos" w:cs="Times New Roman"/>
          <w:b/>
        </w:rPr>
        <w:t>, §VI</w:t>
      </w:r>
      <w:r w:rsidR="00DE3BB9" w:rsidRPr="005565B5">
        <w:rPr>
          <w:rFonts w:ascii="Aptos" w:hAnsi="Aptos" w:cs="Times New Roman"/>
          <w:b/>
        </w:rPr>
        <w:t>)</w:t>
      </w:r>
    </w:p>
    <w:p w14:paraId="3DF96FE3" w14:textId="77777777" w:rsidR="003B76A6" w:rsidRPr="005565B5" w:rsidRDefault="003B76A6" w:rsidP="00346C4C">
      <w:pPr>
        <w:spacing w:after="0" w:line="240" w:lineRule="auto"/>
        <w:contextualSpacing/>
        <w:rPr>
          <w:rFonts w:ascii="Aptos" w:eastAsia="Times New Roman" w:hAnsi="Aptos" w:cs="Times New Roman"/>
          <w:color w:val="000000"/>
        </w:rPr>
      </w:pPr>
    </w:p>
    <w:p w14:paraId="699D20F4" w14:textId="6E689A6E" w:rsidR="00346C4C" w:rsidRPr="005565B5" w:rsidRDefault="00346C4C" w:rsidP="00346C4C">
      <w:pPr>
        <w:spacing w:after="0" w:line="240" w:lineRule="auto"/>
        <w:contextualSpacing/>
        <w:rPr>
          <w:rFonts w:ascii="Aptos" w:eastAsia="Times New Roman" w:hAnsi="Aptos" w:cs="Times New Roman"/>
          <w:color w:val="000000"/>
        </w:rPr>
      </w:pPr>
      <w:r w:rsidRPr="005565B5">
        <w:rPr>
          <w:rFonts w:ascii="Aptos" w:eastAsia="Times New Roman" w:hAnsi="Aptos" w:cs="Times New Roman"/>
          <w:color w:val="000000"/>
        </w:rPr>
        <w:t xml:space="preserve">The Respondent shall describe its organizational background, relevant project experience, and qualifications in accordance with SOW §II (Background </w:t>
      </w:r>
      <w:r w:rsidR="004C3034" w:rsidRPr="005565B5">
        <w:rPr>
          <w:rFonts w:ascii="Aptos" w:eastAsia="Times New Roman" w:hAnsi="Aptos" w:cs="Times New Roman"/>
          <w:color w:val="000000"/>
        </w:rPr>
        <w:t>and</w:t>
      </w:r>
      <w:r w:rsidRPr="005565B5">
        <w:rPr>
          <w:rFonts w:ascii="Aptos" w:eastAsia="Times New Roman" w:hAnsi="Aptos" w:cs="Times New Roman"/>
          <w:color w:val="000000"/>
        </w:rPr>
        <w:t xml:space="preserve"> Current State) and the domain</w:t>
      </w:r>
      <w:r w:rsidRPr="005565B5">
        <w:rPr>
          <w:rFonts w:ascii="Aptos" w:eastAsia="Times New Roman" w:hAnsi="Aptos" w:cs="Times New Roman"/>
          <w:color w:val="000000"/>
        </w:rPr>
        <w:noBreakHyphen/>
        <w:t>specific integration, security, and CJIS requirements in SOW §</w:t>
      </w:r>
      <w:proofErr w:type="spellStart"/>
      <w:r w:rsidRPr="005565B5">
        <w:rPr>
          <w:rFonts w:ascii="Aptos" w:eastAsia="Times New Roman" w:hAnsi="Aptos" w:cs="Times New Roman"/>
          <w:color w:val="000000"/>
        </w:rPr>
        <w:t>III.b</w:t>
      </w:r>
      <w:proofErr w:type="spellEnd"/>
      <w:r w:rsidRPr="005565B5">
        <w:rPr>
          <w:rFonts w:ascii="Aptos" w:eastAsia="Times New Roman" w:hAnsi="Aptos" w:cs="Times New Roman"/>
          <w:color w:val="000000"/>
        </w:rPr>
        <w:t xml:space="preserve"> and §VI.</w:t>
      </w:r>
    </w:p>
    <w:p w14:paraId="5128C615" w14:textId="77777777" w:rsidR="00F60F68" w:rsidRPr="005565B5" w:rsidRDefault="00F60F68" w:rsidP="00F60F68">
      <w:pPr>
        <w:spacing w:after="0" w:line="240" w:lineRule="auto"/>
        <w:contextualSpacing/>
        <w:rPr>
          <w:rFonts w:ascii="Aptos" w:eastAsia="Times New Roman" w:hAnsi="Aptos" w:cs="Times New Roman"/>
          <w:color w:val="000000"/>
        </w:rPr>
      </w:pPr>
    </w:p>
    <w:p w14:paraId="678AAC45" w14:textId="77777777" w:rsidR="0089000E" w:rsidRPr="005565B5" w:rsidRDefault="00F60F68" w:rsidP="00E275EB">
      <w:pPr>
        <w:numPr>
          <w:ilvl w:val="0"/>
          <w:numId w:val="11"/>
        </w:numPr>
        <w:spacing w:after="0" w:line="240" w:lineRule="auto"/>
        <w:contextualSpacing/>
        <w:rPr>
          <w:rFonts w:ascii="Aptos" w:eastAsia="Times New Roman" w:hAnsi="Aptos" w:cs="Times New Roman"/>
          <w:color w:val="000000"/>
        </w:rPr>
      </w:pPr>
      <w:r w:rsidRPr="005565B5">
        <w:rPr>
          <w:rFonts w:ascii="Aptos" w:eastAsia="Times New Roman" w:hAnsi="Aptos" w:cs="Times New Roman"/>
          <w:color w:val="000000"/>
        </w:rPr>
        <w:t>Comparable Project Experience</w:t>
      </w:r>
    </w:p>
    <w:p w14:paraId="6265B084" w14:textId="77777777" w:rsidR="0089000E" w:rsidRPr="005565B5" w:rsidRDefault="00F60F68" w:rsidP="0089000E">
      <w:pPr>
        <w:spacing w:after="0" w:line="240" w:lineRule="auto"/>
        <w:ind w:left="720"/>
        <w:contextualSpacing/>
        <w:rPr>
          <w:rFonts w:ascii="Aptos" w:eastAsia="Times New Roman" w:hAnsi="Aptos" w:cs="Times New Roman"/>
          <w:color w:val="000000"/>
        </w:rPr>
      </w:pPr>
      <w:r w:rsidRPr="005565B5">
        <w:rPr>
          <w:rFonts w:ascii="Aptos" w:eastAsia="Times New Roman" w:hAnsi="Aptos" w:cs="Times New Roman"/>
          <w:color w:val="000000"/>
        </w:rPr>
        <w:t>Provide a list of organizations for which similar solution(s) and services have been delivered. For each project, include:</w:t>
      </w:r>
    </w:p>
    <w:p w14:paraId="6C4626A2" w14:textId="5DECAF59" w:rsidR="0089000E" w:rsidRPr="005565B5" w:rsidRDefault="00F60F68" w:rsidP="0089000E">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Client name</w:t>
      </w:r>
    </w:p>
    <w:p w14:paraId="539E92E4" w14:textId="1FF516A3" w:rsidR="0089000E" w:rsidRPr="005565B5" w:rsidRDefault="00F60F68" w:rsidP="0089000E">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Project description and goals</w:t>
      </w:r>
    </w:p>
    <w:p w14:paraId="4FBDA3E4" w14:textId="2A6B2A57" w:rsidR="0089000E" w:rsidRPr="005565B5" w:rsidRDefault="00F60F68" w:rsidP="0089000E">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Solution and functionality provided</w:t>
      </w:r>
    </w:p>
    <w:p w14:paraId="2E6462D6" w14:textId="6CA49201" w:rsidR="0089000E" w:rsidRPr="005565B5" w:rsidRDefault="00F60F68" w:rsidP="0089000E">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Hosting model used</w:t>
      </w:r>
    </w:p>
    <w:p w14:paraId="70C1CF52" w14:textId="4F24014F" w:rsidR="0089000E" w:rsidRPr="005565B5" w:rsidRDefault="003D4FB1" w:rsidP="0089000E">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Respondent</w:t>
      </w:r>
      <w:r w:rsidR="00F60F68" w:rsidRPr="005565B5">
        <w:rPr>
          <w:rFonts w:ascii="Aptos" w:eastAsia="Times New Roman" w:hAnsi="Aptos" w:cs="Times New Roman"/>
          <w:color w:val="000000"/>
        </w:rPr>
        <w:t>’s role and duration</w:t>
      </w:r>
    </w:p>
    <w:p w14:paraId="21924658" w14:textId="3B66C3CF" w:rsidR="0089000E" w:rsidRPr="005565B5" w:rsidRDefault="00F60F68" w:rsidP="0089000E">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Deliverables and project results</w:t>
      </w:r>
    </w:p>
    <w:p w14:paraId="107E3DF3" w14:textId="29DA5D90" w:rsidR="00F60F68" w:rsidRPr="005565B5" w:rsidRDefault="00F60F68" w:rsidP="0089000E">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Continued usage status (whether the solution is still in operation)</w:t>
      </w:r>
    </w:p>
    <w:p w14:paraId="71BB65DA" w14:textId="77777777" w:rsidR="0089000E" w:rsidRPr="005565B5" w:rsidRDefault="00F60F68" w:rsidP="00F60F68">
      <w:pPr>
        <w:spacing w:after="0" w:line="240" w:lineRule="auto"/>
        <w:contextualSpacing/>
        <w:rPr>
          <w:rFonts w:ascii="Aptos" w:eastAsia="Times New Roman" w:hAnsi="Aptos" w:cs="Times New Roman"/>
          <w:color w:val="000000"/>
        </w:rPr>
      </w:pPr>
      <w:r w:rsidRPr="005565B5">
        <w:rPr>
          <w:rFonts w:ascii="Aptos" w:eastAsia="Times New Roman" w:hAnsi="Aptos" w:cs="Times New Roman"/>
          <w:color w:val="000000"/>
        </w:rPr>
        <w:t>Also:</w:t>
      </w:r>
    </w:p>
    <w:p w14:paraId="27BEF000" w14:textId="40478F9F" w:rsidR="0089000E" w:rsidRPr="005565B5" w:rsidRDefault="00F60F68" w:rsidP="0089000E">
      <w:pPr>
        <w:pStyle w:val="ListParagraph"/>
        <w:numPr>
          <w:ilvl w:val="0"/>
          <w:numId w:val="23"/>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Explain relevance to the current RFP scope and how </w:t>
      </w:r>
      <w:proofErr w:type="gramStart"/>
      <w:r w:rsidRPr="005565B5">
        <w:rPr>
          <w:rFonts w:ascii="Aptos" w:eastAsia="Times New Roman" w:hAnsi="Aptos" w:cs="Times New Roman"/>
          <w:color w:val="000000"/>
        </w:rPr>
        <w:t>the experience</w:t>
      </w:r>
      <w:proofErr w:type="gramEnd"/>
      <w:r w:rsidRPr="005565B5">
        <w:rPr>
          <w:rFonts w:ascii="Aptos" w:eastAsia="Times New Roman" w:hAnsi="Aptos" w:cs="Times New Roman"/>
          <w:color w:val="000000"/>
        </w:rPr>
        <w:t xml:space="preserve"> will benefit the State.</w:t>
      </w:r>
    </w:p>
    <w:p w14:paraId="561B47BA" w14:textId="12645B40" w:rsidR="00F60F68" w:rsidRPr="005565B5" w:rsidRDefault="00F60F68" w:rsidP="0089000E">
      <w:pPr>
        <w:pStyle w:val="ListParagraph"/>
        <w:numPr>
          <w:ilvl w:val="0"/>
          <w:numId w:val="23"/>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Describe any issues encountered, how they were resolved, and lessons learned.</w:t>
      </w:r>
    </w:p>
    <w:p w14:paraId="42A52D00" w14:textId="77777777" w:rsidR="00426F4E" w:rsidRPr="005565B5" w:rsidRDefault="00426F4E" w:rsidP="00426F4E">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15659B93" w14:textId="77777777" w:rsidR="00785AD1" w:rsidRPr="005565B5" w:rsidRDefault="00785AD1" w:rsidP="00F60F68">
      <w:pPr>
        <w:spacing w:after="0" w:line="240" w:lineRule="auto"/>
        <w:contextualSpacing/>
        <w:rPr>
          <w:rFonts w:ascii="Aptos" w:eastAsia="Times New Roman" w:hAnsi="Aptos" w:cs="Times New Roman"/>
          <w:color w:val="000000"/>
        </w:rPr>
      </w:pPr>
    </w:p>
    <w:p w14:paraId="6DEA9388" w14:textId="77777777" w:rsidR="0089000E" w:rsidRPr="005565B5" w:rsidRDefault="00F60F68" w:rsidP="00E275EB">
      <w:pPr>
        <w:numPr>
          <w:ilvl w:val="0"/>
          <w:numId w:val="11"/>
        </w:numPr>
        <w:spacing w:after="0" w:line="240" w:lineRule="auto"/>
        <w:contextualSpacing/>
        <w:rPr>
          <w:rFonts w:ascii="Aptos" w:eastAsia="Times New Roman" w:hAnsi="Aptos" w:cs="Times New Roman"/>
          <w:color w:val="000000"/>
        </w:rPr>
      </w:pPr>
      <w:r w:rsidRPr="005565B5">
        <w:rPr>
          <w:rFonts w:ascii="Aptos" w:eastAsia="Times New Roman" w:hAnsi="Aptos" w:cs="Times New Roman"/>
          <w:color w:val="000000"/>
        </w:rPr>
        <w:t xml:space="preserve">Maintenance </w:t>
      </w:r>
      <w:r w:rsidR="004C3034" w:rsidRPr="005565B5">
        <w:rPr>
          <w:rFonts w:ascii="Aptos" w:eastAsia="Times New Roman" w:hAnsi="Aptos" w:cs="Times New Roman"/>
          <w:color w:val="000000"/>
        </w:rPr>
        <w:t>and</w:t>
      </w:r>
      <w:r w:rsidRPr="005565B5">
        <w:rPr>
          <w:rFonts w:ascii="Aptos" w:eastAsia="Times New Roman" w:hAnsi="Aptos" w:cs="Times New Roman"/>
          <w:color w:val="000000"/>
        </w:rPr>
        <w:t xml:space="preserve"> Operational Support Experience</w:t>
      </w:r>
    </w:p>
    <w:p w14:paraId="6F9B8A1A" w14:textId="123A9ECB" w:rsidR="00F60F68" w:rsidRPr="005565B5" w:rsidRDefault="00F60F68" w:rsidP="0089000E">
      <w:pPr>
        <w:spacing w:after="0" w:line="240" w:lineRule="auto"/>
        <w:ind w:left="720"/>
        <w:contextualSpacing/>
        <w:rPr>
          <w:rFonts w:ascii="Aptos" w:eastAsia="Times New Roman" w:hAnsi="Aptos" w:cs="Times New Roman"/>
          <w:color w:val="000000"/>
        </w:rPr>
      </w:pPr>
      <w:r w:rsidRPr="005565B5">
        <w:rPr>
          <w:rFonts w:ascii="Aptos" w:eastAsia="Times New Roman" w:hAnsi="Aptos" w:cs="Times New Roman"/>
          <w:color w:val="000000"/>
        </w:rPr>
        <w:t xml:space="preserve">Describe M&amp;O experience for similar systems, including incident and problem management, maintenance cycles, and </w:t>
      </w:r>
      <w:proofErr w:type="gramStart"/>
      <w:r w:rsidRPr="005565B5">
        <w:rPr>
          <w:rFonts w:ascii="Aptos" w:eastAsia="Times New Roman" w:hAnsi="Aptos" w:cs="Times New Roman"/>
          <w:color w:val="000000"/>
        </w:rPr>
        <w:t>upgrade</w:t>
      </w:r>
      <w:proofErr w:type="gramEnd"/>
      <w:r w:rsidRPr="005565B5">
        <w:rPr>
          <w:rFonts w:ascii="Aptos" w:eastAsia="Times New Roman" w:hAnsi="Aptos" w:cs="Times New Roman"/>
          <w:color w:val="000000"/>
        </w:rPr>
        <w:t xml:space="preserve"> activities.</w:t>
      </w:r>
    </w:p>
    <w:p w14:paraId="31AF549E" w14:textId="77777777" w:rsidR="0071316D" w:rsidRPr="005565B5" w:rsidRDefault="0071316D" w:rsidP="0071316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59705864" w14:textId="5FD2B67A" w:rsidR="00EE589E" w:rsidRPr="005565B5" w:rsidRDefault="00EE589E" w:rsidP="0071316D">
      <w:pPr>
        <w:spacing w:after="0" w:line="240" w:lineRule="auto"/>
        <w:contextualSpacing/>
        <w:rPr>
          <w:rFonts w:ascii="Aptos" w:eastAsia="Times New Roman" w:hAnsi="Aptos" w:cs="Times New Roman"/>
          <w:color w:val="000000"/>
        </w:rPr>
      </w:pPr>
    </w:p>
    <w:p w14:paraId="3ECD5830" w14:textId="77777777" w:rsidR="0089000E" w:rsidRPr="005565B5" w:rsidRDefault="00F60F68" w:rsidP="00E275EB">
      <w:pPr>
        <w:numPr>
          <w:ilvl w:val="0"/>
          <w:numId w:val="11"/>
        </w:numPr>
        <w:spacing w:after="0" w:line="240" w:lineRule="auto"/>
        <w:contextualSpacing/>
        <w:rPr>
          <w:rFonts w:ascii="Aptos" w:eastAsia="Times New Roman" w:hAnsi="Aptos" w:cs="Times New Roman"/>
          <w:color w:val="000000"/>
        </w:rPr>
      </w:pPr>
      <w:r w:rsidRPr="005565B5">
        <w:rPr>
          <w:rFonts w:ascii="Aptos" w:eastAsia="Times New Roman" w:hAnsi="Aptos" w:cs="Times New Roman"/>
          <w:color w:val="000000"/>
        </w:rPr>
        <w:t>OCM Experience</w:t>
      </w:r>
    </w:p>
    <w:p w14:paraId="3D0DF7FD" w14:textId="79FB753B" w:rsidR="00F60F68" w:rsidRPr="005565B5" w:rsidRDefault="00F60F68" w:rsidP="0089000E">
      <w:pPr>
        <w:spacing w:after="0" w:line="240" w:lineRule="auto"/>
        <w:ind w:left="720"/>
        <w:contextualSpacing/>
        <w:rPr>
          <w:rFonts w:ascii="Aptos" w:eastAsia="Times New Roman" w:hAnsi="Aptos" w:cs="Times New Roman"/>
          <w:color w:val="000000"/>
        </w:rPr>
      </w:pPr>
      <w:r w:rsidRPr="005565B5">
        <w:rPr>
          <w:rFonts w:ascii="Aptos" w:eastAsia="Times New Roman" w:hAnsi="Aptos" w:cs="Times New Roman"/>
          <w:color w:val="000000"/>
        </w:rPr>
        <w:t xml:space="preserve">Describe the </w:t>
      </w:r>
      <w:r w:rsidR="003D4FB1" w:rsidRPr="005565B5">
        <w:rPr>
          <w:rFonts w:ascii="Aptos" w:eastAsia="Times New Roman" w:hAnsi="Aptos" w:cs="Times New Roman"/>
          <w:color w:val="000000"/>
        </w:rPr>
        <w:t>Respondent</w:t>
      </w:r>
      <w:r w:rsidRPr="005565B5">
        <w:rPr>
          <w:rFonts w:ascii="Aptos" w:eastAsia="Times New Roman" w:hAnsi="Aptos" w:cs="Times New Roman"/>
          <w:color w:val="000000"/>
        </w:rPr>
        <w:t>’s experience delivering Organizational Change Management (OCM) activities for similar projects.</w:t>
      </w:r>
    </w:p>
    <w:p w14:paraId="6CF973CA" w14:textId="77777777" w:rsidR="00CC16DA" w:rsidRPr="005565B5" w:rsidRDefault="00CC16DA" w:rsidP="00CC16D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4F52F745" w14:textId="77777777" w:rsidR="00346FD1" w:rsidRPr="005565B5" w:rsidRDefault="00346FD1" w:rsidP="00CC16DA">
      <w:pPr>
        <w:spacing w:after="0" w:line="240" w:lineRule="auto"/>
        <w:contextualSpacing/>
        <w:rPr>
          <w:rFonts w:ascii="Aptos" w:eastAsia="Times New Roman" w:hAnsi="Aptos" w:cs="Times New Roman"/>
          <w:color w:val="000000"/>
        </w:rPr>
      </w:pPr>
    </w:p>
    <w:p w14:paraId="0A44D776" w14:textId="77777777" w:rsidR="0089000E" w:rsidRPr="005565B5" w:rsidRDefault="00F60F68" w:rsidP="00E275EB">
      <w:pPr>
        <w:numPr>
          <w:ilvl w:val="0"/>
          <w:numId w:val="11"/>
        </w:numPr>
        <w:spacing w:after="0" w:line="240" w:lineRule="auto"/>
        <w:contextualSpacing/>
        <w:rPr>
          <w:rFonts w:ascii="Aptos" w:eastAsia="Times New Roman" w:hAnsi="Aptos" w:cs="Times New Roman"/>
          <w:color w:val="000000"/>
        </w:rPr>
      </w:pPr>
      <w:r w:rsidRPr="005565B5">
        <w:rPr>
          <w:rFonts w:ascii="Aptos" w:eastAsia="Times New Roman" w:hAnsi="Aptos" w:cs="Times New Roman"/>
          <w:color w:val="000000"/>
        </w:rPr>
        <w:t>Corrective Action History</w:t>
      </w:r>
    </w:p>
    <w:p w14:paraId="5BEF7827" w14:textId="7A78E061" w:rsidR="00F60F68" w:rsidRPr="005565B5" w:rsidRDefault="00F60F68" w:rsidP="0089000E">
      <w:pPr>
        <w:spacing w:after="0" w:line="240" w:lineRule="auto"/>
        <w:ind w:left="720"/>
        <w:contextualSpacing/>
        <w:rPr>
          <w:rFonts w:ascii="Aptos" w:eastAsia="Times New Roman" w:hAnsi="Aptos" w:cs="Times New Roman"/>
          <w:color w:val="000000"/>
        </w:rPr>
      </w:pPr>
      <w:r w:rsidRPr="005565B5">
        <w:rPr>
          <w:rFonts w:ascii="Aptos" w:eastAsia="Times New Roman" w:hAnsi="Aptos" w:cs="Times New Roman"/>
          <w:color w:val="000000"/>
        </w:rPr>
        <w:t xml:space="preserve">Identify any formal corrective actions the </w:t>
      </w:r>
      <w:r w:rsidR="003D4FB1"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has received under prior contracts.</w:t>
      </w:r>
    </w:p>
    <w:p w14:paraId="711450DE" w14:textId="77777777" w:rsidR="00CC16DA" w:rsidRPr="005565B5" w:rsidRDefault="00CC16DA" w:rsidP="00CC16D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1F33419" w14:textId="77777777" w:rsidR="001F257A" w:rsidRPr="005565B5" w:rsidRDefault="001F257A" w:rsidP="00CC16DA">
      <w:pPr>
        <w:spacing w:after="0" w:line="240" w:lineRule="auto"/>
        <w:contextualSpacing/>
        <w:rPr>
          <w:rFonts w:ascii="Aptos" w:eastAsia="Times New Roman" w:hAnsi="Aptos" w:cs="Times New Roman"/>
          <w:color w:val="000000"/>
        </w:rPr>
      </w:pPr>
    </w:p>
    <w:p w14:paraId="6AC44C08" w14:textId="77777777" w:rsidR="0089000E" w:rsidRPr="005565B5" w:rsidRDefault="00F60F68" w:rsidP="00E275EB">
      <w:pPr>
        <w:numPr>
          <w:ilvl w:val="0"/>
          <w:numId w:val="11"/>
        </w:numPr>
        <w:spacing w:after="0" w:line="240" w:lineRule="auto"/>
        <w:contextualSpacing/>
        <w:rPr>
          <w:rFonts w:ascii="Aptos" w:eastAsia="Times New Roman" w:hAnsi="Aptos" w:cs="Times New Roman"/>
          <w:color w:val="000000"/>
        </w:rPr>
      </w:pPr>
      <w:r w:rsidRPr="005565B5">
        <w:rPr>
          <w:rFonts w:ascii="Aptos" w:eastAsia="Times New Roman" w:hAnsi="Aptos" w:cs="Times New Roman"/>
          <w:color w:val="000000"/>
        </w:rPr>
        <w:t>CJIS/CJI and AFIS Domain Experience</w:t>
      </w:r>
    </w:p>
    <w:p w14:paraId="0CE168CE" w14:textId="4496DDB5" w:rsidR="00F60F68" w:rsidRPr="005565B5" w:rsidRDefault="00F60F68" w:rsidP="0089000E">
      <w:pPr>
        <w:spacing w:after="0" w:line="240" w:lineRule="auto"/>
        <w:ind w:left="720"/>
        <w:contextualSpacing/>
        <w:rPr>
          <w:rFonts w:ascii="Aptos" w:eastAsia="Times New Roman" w:hAnsi="Aptos" w:cs="Times New Roman"/>
          <w:color w:val="000000"/>
        </w:rPr>
      </w:pPr>
      <w:r w:rsidRPr="005565B5">
        <w:rPr>
          <w:rFonts w:ascii="Aptos" w:eastAsia="Times New Roman" w:hAnsi="Aptos" w:cs="Times New Roman"/>
          <w:color w:val="000000"/>
        </w:rPr>
        <w:t>Provide prior CJIS/CJI program experience, latent/</w:t>
      </w:r>
      <w:proofErr w:type="spellStart"/>
      <w:r w:rsidRPr="005565B5">
        <w:rPr>
          <w:rFonts w:ascii="Aptos" w:eastAsia="Times New Roman" w:hAnsi="Aptos" w:cs="Times New Roman"/>
          <w:color w:val="000000"/>
        </w:rPr>
        <w:t>tenprint</w:t>
      </w:r>
      <w:proofErr w:type="spellEnd"/>
      <w:r w:rsidRPr="005565B5">
        <w:rPr>
          <w:rFonts w:ascii="Aptos" w:eastAsia="Times New Roman" w:hAnsi="Aptos" w:cs="Times New Roman"/>
          <w:color w:val="000000"/>
        </w:rPr>
        <w:t xml:space="preserve"> AFIS implementation history, and MBIS/NGI integration experience, with emphasis on scale comparable to Indiana’s volumes and interfaces.</w:t>
      </w:r>
    </w:p>
    <w:p w14:paraId="43C18534" w14:textId="77777777" w:rsidR="00CC16DA" w:rsidRPr="005565B5" w:rsidRDefault="00CC16DA" w:rsidP="00CC16D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C043343" w14:textId="77777777" w:rsidR="00D275B2" w:rsidRPr="005565B5" w:rsidRDefault="00D275B2" w:rsidP="00CC16DA">
      <w:pPr>
        <w:spacing w:after="0" w:line="240" w:lineRule="auto"/>
        <w:contextualSpacing/>
        <w:rPr>
          <w:rFonts w:ascii="Aptos" w:eastAsia="Times New Roman" w:hAnsi="Aptos" w:cs="Times New Roman"/>
          <w:color w:val="000000"/>
        </w:rPr>
      </w:pPr>
    </w:p>
    <w:p w14:paraId="62E0C21E" w14:textId="77777777" w:rsidR="0089000E" w:rsidRPr="005565B5" w:rsidRDefault="00F60F68" w:rsidP="00E275EB">
      <w:pPr>
        <w:numPr>
          <w:ilvl w:val="0"/>
          <w:numId w:val="11"/>
        </w:numPr>
        <w:spacing w:after="0" w:line="240" w:lineRule="auto"/>
        <w:contextualSpacing/>
        <w:rPr>
          <w:rFonts w:ascii="Aptos" w:eastAsia="Times New Roman" w:hAnsi="Aptos" w:cs="Times New Roman"/>
          <w:color w:val="000000"/>
        </w:rPr>
      </w:pPr>
      <w:r w:rsidRPr="005565B5">
        <w:rPr>
          <w:rFonts w:ascii="Aptos" w:eastAsia="Times New Roman" w:hAnsi="Aptos" w:cs="Times New Roman"/>
          <w:color w:val="000000"/>
        </w:rPr>
        <w:t>Large</w:t>
      </w:r>
      <w:r w:rsidRPr="005565B5">
        <w:rPr>
          <w:rFonts w:ascii="Aptos" w:eastAsia="Times New Roman" w:hAnsi="Aptos" w:cs="Times New Roman"/>
          <w:color w:val="000000"/>
        </w:rPr>
        <w:noBreakHyphen/>
        <w:t>Scale Biometric Migration Experience</w:t>
      </w:r>
    </w:p>
    <w:p w14:paraId="3E7E6B3F" w14:textId="7D272C70" w:rsidR="00F60F68" w:rsidRPr="005565B5" w:rsidRDefault="00F60F68" w:rsidP="0089000E">
      <w:pPr>
        <w:spacing w:after="0" w:line="240" w:lineRule="auto"/>
        <w:ind w:left="720"/>
        <w:contextualSpacing/>
        <w:rPr>
          <w:rFonts w:ascii="Aptos" w:eastAsia="Times New Roman" w:hAnsi="Aptos" w:cs="Times New Roman"/>
          <w:color w:val="000000"/>
        </w:rPr>
      </w:pPr>
      <w:r w:rsidRPr="005565B5">
        <w:rPr>
          <w:rFonts w:ascii="Aptos" w:eastAsia="Times New Roman" w:hAnsi="Aptos" w:cs="Times New Roman"/>
          <w:color w:val="000000"/>
        </w:rPr>
        <w:t>Describe experience migrating large biometric datasets (≥15M items / ≥25–30</w:t>
      </w:r>
      <w:r w:rsidRPr="005565B5">
        <w:rPr>
          <w:rFonts w:ascii="Arial" w:eastAsia="Times New Roman" w:hAnsi="Arial" w:cs="Arial"/>
          <w:color w:val="000000"/>
        </w:rPr>
        <w:t> </w:t>
      </w:r>
      <w:r w:rsidRPr="005565B5">
        <w:rPr>
          <w:rFonts w:ascii="Aptos" w:eastAsia="Times New Roman" w:hAnsi="Aptos" w:cs="Times New Roman"/>
          <w:color w:val="000000"/>
        </w:rPr>
        <w:t>TB), including reconciliation methods.</w:t>
      </w:r>
    </w:p>
    <w:p w14:paraId="09D890E1" w14:textId="77777777" w:rsidR="00CC16DA" w:rsidRPr="005565B5" w:rsidRDefault="00CC16DA" w:rsidP="00CC16D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8DCA717" w14:textId="77777777" w:rsidR="001B09AA" w:rsidRPr="005565B5" w:rsidRDefault="001B09AA" w:rsidP="00CC16DA">
      <w:pPr>
        <w:spacing w:after="0" w:line="240" w:lineRule="auto"/>
        <w:contextualSpacing/>
        <w:rPr>
          <w:rFonts w:ascii="Aptos" w:eastAsia="Times New Roman" w:hAnsi="Aptos" w:cs="Times New Roman"/>
          <w:color w:val="000000"/>
        </w:rPr>
      </w:pPr>
    </w:p>
    <w:p w14:paraId="3500429C" w14:textId="77777777" w:rsidR="0089000E" w:rsidRPr="005565B5" w:rsidRDefault="00F60F68" w:rsidP="00E275EB">
      <w:pPr>
        <w:numPr>
          <w:ilvl w:val="0"/>
          <w:numId w:val="11"/>
        </w:numPr>
        <w:spacing w:after="0" w:line="240" w:lineRule="auto"/>
        <w:contextualSpacing/>
        <w:rPr>
          <w:rFonts w:ascii="Aptos" w:eastAsia="Times New Roman" w:hAnsi="Aptos" w:cs="Times New Roman"/>
          <w:color w:val="000000"/>
        </w:rPr>
      </w:pPr>
      <w:r w:rsidRPr="005565B5">
        <w:rPr>
          <w:rFonts w:ascii="Aptos" w:eastAsia="Times New Roman" w:hAnsi="Aptos" w:cs="Times New Roman"/>
          <w:color w:val="000000"/>
        </w:rPr>
        <w:t xml:space="preserve">Incident </w:t>
      </w:r>
      <w:r w:rsidR="004C3034" w:rsidRPr="005565B5">
        <w:rPr>
          <w:rFonts w:ascii="Aptos" w:eastAsia="Times New Roman" w:hAnsi="Aptos" w:cs="Times New Roman"/>
          <w:color w:val="000000"/>
        </w:rPr>
        <w:t>and</w:t>
      </w:r>
      <w:r w:rsidRPr="005565B5">
        <w:rPr>
          <w:rFonts w:ascii="Aptos" w:eastAsia="Times New Roman" w:hAnsi="Aptos" w:cs="Times New Roman"/>
          <w:color w:val="000000"/>
        </w:rPr>
        <w:t xml:space="preserve"> Problem Management for Government Clients</w:t>
      </w:r>
    </w:p>
    <w:p w14:paraId="7B9000F9" w14:textId="457BAF48" w:rsidR="00F60F68" w:rsidRPr="005565B5" w:rsidRDefault="00F60F68" w:rsidP="0089000E">
      <w:pPr>
        <w:spacing w:after="0" w:line="240" w:lineRule="auto"/>
        <w:ind w:left="720"/>
        <w:contextualSpacing/>
        <w:rPr>
          <w:rFonts w:ascii="Aptos" w:eastAsia="Times New Roman" w:hAnsi="Aptos" w:cs="Times New Roman"/>
          <w:color w:val="000000"/>
        </w:rPr>
      </w:pPr>
      <w:r w:rsidRPr="005565B5">
        <w:rPr>
          <w:rFonts w:ascii="Aptos" w:eastAsia="Times New Roman" w:hAnsi="Aptos" w:cs="Times New Roman"/>
          <w:color w:val="000000"/>
        </w:rPr>
        <w:t>Describe prior experience performing incident and problem management under government governance models.</w:t>
      </w:r>
    </w:p>
    <w:p w14:paraId="6347E4F9" w14:textId="77777777" w:rsidR="00CC16DA" w:rsidRPr="005565B5" w:rsidRDefault="00CC16DA" w:rsidP="00CC16D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6ABB7F6" w14:textId="77777777" w:rsidR="006249EC" w:rsidRPr="005565B5" w:rsidRDefault="006249EC" w:rsidP="00CC16DA">
      <w:pPr>
        <w:spacing w:after="0" w:line="240" w:lineRule="auto"/>
        <w:contextualSpacing/>
        <w:rPr>
          <w:rFonts w:ascii="Aptos" w:eastAsia="Times New Roman" w:hAnsi="Aptos" w:cs="Times New Roman"/>
          <w:color w:val="000000"/>
        </w:rPr>
      </w:pPr>
    </w:p>
    <w:p w14:paraId="51871602" w14:textId="77777777" w:rsidR="0089000E" w:rsidRPr="005565B5" w:rsidRDefault="00F60F68" w:rsidP="00E275EB">
      <w:pPr>
        <w:numPr>
          <w:ilvl w:val="0"/>
          <w:numId w:val="11"/>
        </w:numPr>
        <w:spacing w:after="0" w:line="240" w:lineRule="auto"/>
        <w:contextualSpacing/>
        <w:rPr>
          <w:rFonts w:ascii="Aptos" w:eastAsia="Times New Roman" w:hAnsi="Aptos" w:cs="Times New Roman"/>
          <w:color w:val="000000"/>
        </w:rPr>
      </w:pPr>
      <w:r w:rsidRPr="005565B5">
        <w:rPr>
          <w:rFonts w:ascii="Aptos" w:eastAsia="Times New Roman" w:hAnsi="Aptos" w:cs="Times New Roman"/>
          <w:color w:val="000000"/>
        </w:rPr>
        <w:t>Best Practices</w:t>
      </w:r>
    </w:p>
    <w:p w14:paraId="5E824CFC" w14:textId="637D1B24" w:rsidR="00F60F68" w:rsidRPr="005565B5" w:rsidRDefault="00F60F68" w:rsidP="0089000E">
      <w:pPr>
        <w:spacing w:after="0" w:line="240" w:lineRule="auto"/>
        <w:ind w:left="720"/>
        <w:contextualSpacing/>
        <w:rPr>
          <w:rFonts w:ascii="Aptos" w:eastAsia="Times New Roman" w:hAnsi="Aptos" w:cs="Times New Roman"/>
          <w:color w:val="000000"/>
        </w:rPr>
      </w:pPr>
      <w:r w:rsidRPr="005565B5">
        <w:rPr>
          <w:rFonts w:ascii="Aptos" w:eastAsia="Times New Roman" w:hAnsi="Aptos" w:cs="Times New Roman"/>
          <w:color w:val="000000"/>
        </w:rPr>
        <w:t>Based on prior engagements, provide best practices relevant to the RFP scope that the State should consider.</w:t>
      </w:r>
    </w:p>
    <w:p w14:paraId="47D4365F" w14:textId="77777777" w:rsidR="00773434" w:rsidRPr="005565B5" w:rsidRDefault="00773434" w:rsidP="00C53BF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465FDC76" w14:textId="77777777" w:rsidR="00C53BFA" w:rsidRPr="005565B5" w:rsidRDefault="00C53BFA" w:rsidP="00C53BFA">
      <w:pPr>
        <w:spacing w:after="0" w:line="240" w:lineRule="auto"/>
        <w:rPr>
          <w:rFonts w:ascii="Aptos" w:hAnsi="Aptos" w:cs="Times New Roman"/>
          <w:b/>
          <w:noProof/>
        </w:rPr>
      </w:pPr>
    </w:p>
    <w:p w14:paraId="1D1C5C28" w14:textId="210ACCC5" w:rsidR="00846FF9" w:rsidRPr="005565B5" w:rsidRDefault="00526F0C" w:rsidP="00C53BFA">
      <w:pPr>
        <w:spacing w:after="0" w:line="240" w:lineRule="auto"/>
        <w:rPr>
          <w:rFonts w:ascii="Aptos" w:eastAsia="Times New Roman" w:hAnsi="Aptos" w:cs="Times New Roman"/>
          <w:b/>
          <w:color w:val="000000"/>
        </w:rPr>
      </w:pPr>
      <w:r w:rsidRPr="005565B5">
        <w:rPr>
          <w:rFonts w:ascii="Aptos" w:hAnsi="Aptos" w:cs="Times New Roman"/>
          <w:b/>
          <w:noProof/>
        </w:rPr>
        <w:t>4</w:t>
      </w:r>
      <w:r w:rsidR="00846FF9" w:rsidRPr="005565B5">
        <w:rPr>
          <w:rFonts w:ascii="Aptos" w:hAnsi="Aptos" w:cs="Times New Roman"/>
          <w:b/>
          <w:noProof/>
        </w:rPr>
        <w:t>. General Understanding (</w:t>
      </w:r>
      <w:r w:rsidR="000503EC" w:rsidRPr="005565B5">
        <w:rPr>
          <w:rFonts w:ascii="Aptos" w:hAnsi="Aptos" w:cs="Times New Roman"/>
          <w:b/>
          <w:bCs/>
        </w:rPr>
        <w:t>AFIS Statement of Work</w:t>
      </w:r>
      <w:r w:rsidR="00846FF9" w:rsidRPr="005565B5">
        <w:rPr>
          <w:rFonts w:ascii="Aptos" w:eastAsia="Times New Roman" w:hAnsi="Aptos" w:cs="Times New Roman"/>
          <w:b/>
          <w:color w:val="000000"/>
        </w:rPr>
        <w:t xml:space="preserve">, </w:t>
      </w:r>
      <w:r w:rsidR="00B61569" w:rsidRPr="005565B5">
        <w:rPr>
          <w:rFonts w:ascii="Aptos" w:eastAsia="Times New Roman" w:hAnsi="Aptos" w:cs="Times New Roman"/>
          <w:b/>
          <w:bCs/>
          <w:color w:val="000000"/>
        </w:rPr>
        <w:t>§</w:t>
      </w:r>
      <w:r w:rsidR="0085551D" w:rsidRPr="005565B5">
        <w:rPr>
          <w:rFonts w:ascii="Aptos" w:eastAsia="Times New Roman" w:hAnsi="Aptos" w:cs="Times New Roman"/>
          <w:b/>
          <w:bCs/>
          <w:color w:val="000000"/>
        </w:rPr>
        <w:t>I, §II</w:t>
      </w:r>
      <w:r w:rsidR="00CE1703" w:rsidRPr="005565B5">
        <w:rPr>
          <w:rFonts w:ascii="Aptos" w:eastAsia="Times New Roman" w:hAnsi="Aptos" w:cs="Times New Roman"/>
          <w:b/>
          <w:bCs/>
          <w:color w:val="000000"/>
        </w:rPr>
        <w:t xml:space="preserve">, </w:t>
      </w:r>
      <w:r w:rsidR="002D5901" w:rsidRPr="005565B5">
        <w:rPr>
          <w:rFonts w:ascii="Aptos" w:eastAsia="Times New Roman" w:hAnsi="Aptos" w:cs="Times New Roman"/>
          <w:b/>
          <w:color w:val="000000"/>
        </w:rPr>
        <w:t>§</w:t>
      </w:r>
      <w:proofErr w:type="spellStart"/>
      <w:r w:rsidR="002D5901" w:rsidRPr="005565B5">
        <w:rPr>
          <w:rFonts w:ascii="Aptos" w:eastAsia="Times New Roman" w:hAnsi="Aptos" w:cs="Times New Roman"/>
          <w:b/>
          <w:color w:val="000000"/>
        </w:rPr>
        <w:t>III.</w:t>
      </w:r>
      <w:r w:rsidR="00CE1703" w:rsidRPr="005565B5">
        <w:rPr>
          <w:rFonts w:ascii="Aptos" w:eastAsia="Times New Roman" w:hAnsi="Aptos" w:cs="Times New Roman"/>
          <w:b/>
          <w:color w:val="000000"/>
        </w:rPr>
        <w:t>a</w:t>
      </w:r>
      <w:proofErr w:type="spellEnd"/>
      <w:r w:rsidR="002D5901" w:rsidRPr="005565B5">
        <w:rPr>
          <w:rFonts w:ascii="Aptos" w:eastAsia="Times New Roman" w:hAnsi="Aptos" w:cs="Times New Roman"/>
          <w:b/>
          <w:color w:val="000000"/>
        </w:rPr>
        <w:t>-§</w:t>
      </w:r>
      <w:proofErr w:type="spellStart"/>
      <w:r w:rsidR="002D5901" w:rsidRPr="005565B5">
        <w:rPr>
          <w:rFonts w:ascii="Aptos" w:eastAsia="Times New Roman" w:hAnsi="Aptos" w:cs="Times New Roman"/>
          <w:b/>
          <w:color w:val="000000"/>
        </w:rPr>
        <w:t>III.c</w:t>
      </w:r>
      <w:proofErr w:type="spellEnd"/>
      <w:r w:rsidR="00846FF9" w:rsidRPr="005565B5">
        <w:rPr>
          <w:rFonts w:ascii="Aptos" w:hAnsi="Aptos" w:cs="Times New Roman"/>
          <w:b/>
          <w:noProof/>
        </w:rPr>
        <w:t>)</w:t>
      </w:r>
    </w:p>
    <w:p w14:paraId="3300BC48" w14:textId="77777777" w:rsidR="002E3834" w:rsidRPr="005565B5" w:rsidRDefault="002E3834" w:rsidP="00A10A5C">
      <w:pPr>
        <w:spacing w:after="0" w:line="240" w:lineRule="auto"/>
        <w:rPr>
          <w:rFonts w:ascii="Aptos" w:hAnsi="Aptos" w:cs="Times New Roman"/>
        </w:rPr>
      </w:pPr>
      <w:bookmarkStart w:id="0" w:name="_Hlk532797808"/>
    </w:p>
    <w:p w14:paraId="02FCC1EE" w14:textId="77777777" w:rsidR="00B61569" w:rsidRPr="005565B5" w:rsidRDefault="00B61569" w:rsidP="00B61569">
      <w:pPr>
        <w:spacing w:after="0" w:line="240" w:lineRule="auto"/>
        <w:rPr>
          <w:rFonts w:ascii="Aptos" w:hAnsi="Aptos" w:cs="Times New Roman"/>
        </w:rPr>
      </w:pPr>
      <w:r w:rsidRPr="005565B5">
        <w:rPr>
          <w:rFonts w:ascii="Aptos" w:hAnsi="Aptos" w:cs="Times New Roman"/>
        </w:rPr>
        <w:t>The Respondent shall describe its understanding of the State’s vision and requirements for AFIS modernization as outlined in SOW §I (Executive Summary), §II (Current State), §</w:t>
      </w:r>
      <w:proofErr w:type="spellStart"/>
      <w:r w:rsidRPr="005565B5">
        <w:rPr>
          <w:rFonts w:ascii="Aptos" w:hAnsi="Aptos" w:cs="Times New Roman"/>
        </w:rPr>
        <w:t>III.a</w:t>
      </w:r>
      <w:proofErr w:type="spellEnd"/>
      <w:r w:rsidRPr="005565B5">
        <w:rPr>
          <w:rFonts w:ascii="Aptos" w:hAnsi="Aptos" w:cs="Times New Roman"/>
        </w:rPr>
        <w:t xml:space="preserve"> (Objectives), §</w:t>
      </w:r>
      <w:proofErr w:type="spellStart"/>
      <w:r w:rsidRPr="005565B5">
        <w:rPr>
          <w:rFonts w:ascii="Aptos" w:hAnsi="Aptos" w:cs="Times New Roman"/>
        </w:rPr>
        <w:t>III.b</w:t>
      </w:r>
      <w:proofErr w:type="spellEnd"/>
      <w:r w:rsidRPr="005565B5">
        <w:rPr>
          <w:rFonts w:ascii="Aptos" w:hAnsi="Aptos" w:cs="Times New Roman"/>
        </w:rPr>
        <w:t xml:space="preserve"> (Functional Requirements), and §</w:t>
      </w:r>
      <w:proofErr w:type="spellStart"/>
      <w:r w:rsidRPr="005565B5">
        <w:rPr>
          <w:rFonts w:ascii="Aptos" w:hAnsi="Aptos" w:cs="Times New Roman"/>
        </w:rPr>
        <w:t>III.c</w:t>
      </w:r>
      <w:proofErr w:type="spellEnd"/>
      <w:r w:rsidRPr="005565B5">
        <w:rPr>
          <w:rFonts w:ascii="Aptos" w:hAnsi="Aptos" w:cs="Times New Roman"/>
        </w:rPr>
        <w:t xml:space="preserve"> (Desired Future State).</w:t>
      </w:r>
    </w:p>
    <w:p w14:paraId="6BDE1661" w14:textId="77777777" w:rsidR="004D6D15" w:rsidRPr="005565B5" w:rsidRDefault="004D6D15" w:rsidP="00A10A5C">
      <w:pPr>
        <w:spacing w:after="0" w:line="240" w:lineRule="auto"/>
        <w:rPr>
          <w:rFonts w:ascii="Aptos" w:hAnsi="Aptos" w:cs="Times New Roman"/>
        </w:rPr>
      </w:pPr>
    </w:p>
    <w:p w14:paraId="5192EF17" w14:textId="77777777" w:rsidR="0089000E" w:rsidRPr="005565B5" w:rsidRDefault="00A10A5C" w:rsidP="00E275EB">
      <w:pPr>
        <w:numPr>
          <w:ilvl w:val="0"/>
          <w:numId w:val="12"/>
        </w:numPr>
        <w:spacing w:after="0" w:line="240" w:lineRule="auto"/>
        <w:rPr>
          <w:rFonts w:ascii="Aptos" w:hAnsi="Aptos" w:cs="Times New Roman"/>
        </w:rPr>
      </w:pPr>
      <w:r w:rsidRPr="005565B5">
        <w:rPr>
          <w:rFonts w:ascii="Aptos" w:hAnsi="Aptos" w:cs="Times New Roman"/>
        </w:rPr>
        <w:t>Understanding of State Needs and AFIS Modernization Goals</w:t>
      </w:r>
    </w:p>
    <w:p w14:paraId="7AF2D159" w14:textId="106EDCE1" w:rsidR="00A10A5C" w:rsidRPr="005565B5" w:rsidRDefault="00A10A5C" w:rsidP="0089000E">
      <w:pPr>
        <w:spacing w:after="0" w:line="240" w:lineRule="auto"/>
        <w:ind w:left="720"/>
        <w:rPr>
          <w:rFonts w:ascii="Aptos" w:hAnsi="Aptos" w:cs="Times New Roman"/>
        </w:rPr>
      </w:pPr>
      <w:r w:rsidRPr="005565B5">
        <w:rPr>
          <w:rFonts w:ascii="Aptos" w:hAnsi="Aptos" w:cs="Times New Roman"/>
        </w:rPr>
        <w:t xml:space="preserve">Describe the </w:t>
      </w:r>
      <w:r w:rsidR="003D4FB1" w:rsidRPr="005565B5">
        <w:rPr>
          <w:rFonts w:ascii="Aptos" w:hAnsi="Aptos" w:cs="Times New Roman"/>
        </w:rPr>
        <w:t>Respondent</w:t>
      </w:r>
      <w:r w:rsidRPr="005565B5">
        <w:rPr>
          <w:rFonts w:ascii="Aptos" w:hAnsi="Aptos" w:cs="Times New Roman"/>
        </w:rPr>
        <w:t>’s understanding of the State’s desired AFIS modernization outcomes, including workflow improvements, operational efficiency, interoperability, security</w:t>
      </w:r>
      <w:r w:rsidR="00FB5F7B" w:rsidRPr="005565B5">
        <w:rPr>
          <w:rFonts w:ascii="Aptos" w:hAnsi="Aptos" w:cs="Times New Roman"/>
        </w:rPr>
        <w:t xml:space="preserve"> and scalability</w:t>
      </w:r>
      <w:r w:rsidRPr="005565B5">
        <w:rPr>
          <w:rFonts w:ascii="Aptos" w:hAnsi="Aptos" w:cs="Times New Roman"/>
        </w:rPr>
        <w:t>.</w:t>
      </w:r>
    </w:p>
    <w:p w14:paraId="7CA76F6E" w14:textId="77777777" w:rsidR="001955B7" w:rsidRPr="005565B5" w:rsidRDefault="001955B7" w:rsidP="001955B7">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3BC36542" w14:textId="77777777" w:rsidR="00191019" w:rsidRPr="005565B5" w:rsidRDefault="00191019" w:rsidP="00D27735">
      <w:pPr>
        <w:spacing w:after="0" w:line="240" w:lineRule="auto"/>
        <w:rPr>
          <w:rFonts w:ascii="Aptos" w:hAnsi="Aptos" w:cs="Times New Roman"/>
        </w:rPr>
      </w:pPr>
    </w:p>
    <w:p w14:paraId="492A64E0" w14:textId="77777777" w:rsidR="0089000E" w:rsidRPr="005565B5" w:rsidRDefault="00A10A5C" w:rsidP="00E275EB">
      <w:pPr>
        <w:numPr>
          <w:ilvl w:val="0"/>
          <w:numId w:val="12"/>
        </w:numPr>
        <w:spacing w:after="0" w:line="240" w:lineRule="auto"/>
        <w:rPr>
          <w:rFonts w:ascii="Aptos" w:hAnsi="Aptos" w:cs="Times New Roman"/>
        </w:rPr>
      </w:pPr>
      <w:r w:rsidRPr="005565B5">
        <w:rPr>
          <w:rFonts w:ascii="Aptos" w:hAnsi="Aptos" w:cs="Times New Roman"/>
        </w:rPr>
        <w:t>Data Scale and Growth Expectations</w:t>
      </w:r>
    </w:p>
    <w:p w14:paraId="2A66EBD8" w14:textId="77777777" w:rsidR="0089000E" w:rsidRPr="005565B5" w:rsidRDefault="00A10A5C" w:rsidP="0089000E">
      <w:pPr>
        <w:spacing w:after="0" w:line="240" w:lineRule="auto"/>
        <w:ind w:left="720"/>
        <w:rPr>
          <w:rFonts w:ascii="Aptos" w:hAnsi="Aptos" w:cs="Times New Roman"/>
        </w:rPr>
      </w:pPr>
      <w:r w:rsidRPr="005565B5">
        <w:rPr>
          <w:rFonts w:ascii="Aptos" w:hAnsi="Aptos" w:cs="Times New Roman"/>
        </w:rPr>
        <w:t>Acknowledge the current AFIS data volume (</w:t>
      </w:r>
      <w:r w:rsidR="00C564F2" w:rsidRPr="005565B5">
        <w:rPr>
          <w:rFonts w:ascii="Aptos" w:hAnsi="Aptos" w:cs="Times New Roman"/>
        </w:rPr>
        <w:t xml:space="preserve">approximately </w:t>
      </w:r>
      <w:r w:rsidRPr="005565B5">
        <w:rPr>
          <w:rFonts w:ascii="Aptos" w:hAnsi="Aptos" w:cs="Times New Roman"/>
        </w:rPr>
        <w:t>27</w:t>
      </w:r>
      <w:r w:rsidRPr="005565B5">
        <w:rPr>
          <w:rFonts w:ascii="Arial" w:hAnsi="Arial" w:cs="Arial"/>
        </w:rPr>
        <w:t> </w:t>
      </w:r>
      <w:r w:rsidRPr="005565B5">
        <w:rPr>
          <w:rFonts w:ascii="Aptos" w:hAnsi="Aptos" w:cs="Times New Roman"/>
        </w:rPr>
        <w:t>TB) and projected growth (</w:t>
      </w:r>
      <w:r w:rsidR="00C564F2" w:rsidRPr="005565B5">
        <w:rPr>
          <w:rFonts w:ascii="Aptos" w:hAnsi="Aptos" w:cs="Times New Roman"/>
        </w:rPr>
        <w:t xml:space="preserve">approximately </w:t>
      </w:r>
      <w:r w:rsidRPr="005565B5">
        <w:rPr>
          <w:rFonts w:ascii="Aptos" w:hAnsi="Aptos" w:cs="Times New Roman"/>
        </w:rPr>
        <w:t>35</w:t>
      </w:r>
      <w:r w:rsidRPr="005565B5">
        <w:rPr>
          <w:rFonts w:ascii="Arial" w:hAnsi="Arial" w:cs="Arial"/>
        </w:rPr>
        <w:t> </w:t>
      </w:r>
      <w:r w:rsidRPr="005565B5">
        <w:rPr>
          <w:rFonts w:ascii="Aptos" w:hAnsi="Aptos" w:cs="Times New Roman"/>
        </w:rPr>
        <w:t>TB within five years).</w:t>
      </w:r>
    </w:p>
    <w:p w14:paraId="5056482E" w14:textId="3A9CBF62" w:rsidR="00A10A5C" w:rsidRPr="005565B5" w:rsidRDefault="00A10A5C" w:rsidP="0089000E">
      <w:pPr>
        <w:spacing w:after="0" w:line="240" w:lineRule="auto"/>
        <w:ind w:left="720"/>
        <w:rPr>
          <w:rFonts w:ascii="Aptos" w:hAnsi="Aptos" w:cs="Times New Roman"/>
        </w:rPr>
      </w:pPr>
      <w:r w:rsidRPr="005565B5">
        <w:rPr>
          <w:rFonts w:ascii="Aptos" w:hAnsi="Aptos" w:cs="Times New Roman"/>
        </w:rPr>
        <w:t>Explain how the proposed system design</w:t>
      </w:r>
      <w:r w:rsidR="00C77A7B" w:rsidRPr="005565B5">
        <w:rPr>
          <w:rFonts w:ascii="Aptos" w:hAnsi="Aptos" w:cs="Times New Roman"/>
        </w:rPr>
        <w:t xml:space="preserve">, </w:t>
      </w:r>
      <w:r w:rsidRPr="005565B5">
        <w:rPr>
          <w:rFonts w:ascii="Aptos" w:hAnsi="Aptos" w:cs="Times New Roman"/>
        </w:rPr>
        <w:t>storage architecture, IOPS performance, tiering strategy, image optimization</w:t>
      </w:r>
      <w:r w:rsidR="00C77A7B" w:rsidRPr="005565B5">
        <w:rPr>
          <w:rFonts w:ascii="Aptos" w:hAnsi="Aptos" w:cs="Times New Roman"/>
        </w:rPr>
        <w:t xml:space="preserve">, </w:t>
      </w:r>
      <w:r w:rsidRPr="005565B5">
        <w:rPr>
          <w:rFonts w:ascii="Aptos" w:hAnsi="Aptos" w:cs="Times New Roman"/>
        </w:rPr>
        <w:t>will support this scale, drawing on evidence from prior reference clients.</w:t>
      </w:r>
    </w:p>
    <w:p w14:paraId="004986EA" w14:textId="77777777" w:rsidR="001955B7" w:rsidRPr="005565B5" w:rsidRDefault="001955B7" w:rsidP="001955B7">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1BA3138" w14:textId="77777777" w:rsidR="00994396" w:rsidRPr="005565B5" w:rsidRDefault="00994396" w:rsidP="00D27735">
      <w:pPr>
        <w:spacing w:after="0" w:line="240" w:lineRule="auto"/>
        <w:rPr>
          <w:rFonts w:ascii="Aptos" w:hAnsi="Aptos" w:cs="Times New Roman"/>
        </w:rPr>
      </w:pPr>
    </w:p>
    <w:p w14:paraId="25A8A030" w14:textId="77777777" w:rsidR="0089000E" w:rsidRPr="005565B5" w:rsidRDefault="00A10A5C" w:rsidP="00E275EB">
      <w:pPr>
        <w:numPr>
          <w:ilvl w:val="0"/>
          <w:numId w:val="12"/>
        </w:numPr>
        <w:spacing w:after="0" w:line="240" w:lineRule="auto"/>
        <w:rPr>
          <w:rFonts w:ascii="Aptos" w:hAnsi="Aptos" w:cs="Times New Roman"/>
        </w:rPr>
      </w:pPr>
      <w:r w:rsidRPr="005565B5">
        <w:rPr>
          <w:rFonts w:ascii="Aptos" w:hAnsi="Aptos" w:cs="Times New Roman"/>
        </w:rPr>
        <w:t>Understanding AFIS’s Role in the Criminal History Ecosystem</w:t>
      </w:r>
    </w:p>
    <w:p w14:paraId="191BE880" w14:textId="484F4F79" w:rsidR="00A10A5C" w:rsidRPr="005565B5" w:rsidRDefault="00A10A5C" w:rsidP="0089000E">
      <w:pPr>
        <w:spacing w:after="0" w:line="240" w:lineRule="auto"/>
        <w:ind w:left="720"/>
        <w:rPr>
          <w:rFonts w:ascii="Aptos" w:hAnsi="Aptos" w:cs="Times New Roman"/>
        </w:rPr>
      </w:pPr>
      <w:r w:rsidRPr="005565B5">
        <w:rPr>
          <w:rFonts w:ascii="Aptos" w:hAnsi="Aptos" w:cs="Times New Roman"/>
        </w:rPr>
        <w:t xml:space="preserve">Explain the </w:t>
      </w:r>
      <w:r w:rsidR="003D4FB1" w:rsidRPr="005565B5">
        <w:rPr>
          <w:rFonts w:ascii="Aptos" w:hAnsi="Aptos" w:cs="Times New Roman"/>
        </w:rPr>
        <w:t>Respondent</w:t>
      </w:r>
      <w:r w:rsidRPr="005565B5">
        <w:rPr>
          <w:rFonts w:ascii="Aptos" w:hAnsi="Aptos" w:cs="Times New Roman"/>
        </w:rPr>
        <w:t>’s understanding of AFIS as the “front door” to Indiana’s criminal history process and how the proposed solution reduces downstream impacts, such as reject rates and manual interventions.</w:t>
      </w:r>
    </w:p>
    <w:p w14:paraId="724E0DA7" w14:textId="77777777" w:rsidR="001955B7" w:rsidRPr="005565B5" w:rsidRDefault="001955B7" w:rsidP="001955B7">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4C9555A3" w14:textId="77777777" w:rsidR="00994396" w:rsidRPr="005565B5" w:rsidRDefault="00994396" w:rsidP="00D27735">
      <w:pPr>
        <w:spacing w:after="0" w:line="240" w:lineRule="auto"/>
        <w:rPr>
          <w:rFonts w:ascii="Aptos" w:hAnsi="Aptos" w:cs="Times New Roman"/>
        </w:rPr>
      </w:pPr>
    </w:p>
    <w:p w14:paraId="7A0AEE0B" w14:textId="77777777" w:rsidR="0089000E" w:rsidRPr="005565B5" w:rsidRDefault="00A10A5C" w:rsidP="00E275EB">
      <w:pPr>
        <w:numPr>
          <w:ilvl w:val="0"/>
          <w:numId w:val="12"/>
        </w:numPr>
        <w:spacing w:after="0" w:line="240" w:lineRule="auto"/>
        <w:rPr>
          <w:rFonts w:ascii="Aptos" w:hAnsi="Aptos" w:cs="Times New Roman"/>
        </w:rPr>
      </w:pPr>
      <w:r w:rsidRPr="005565B5">
        <w:rPr>
          <w:rFonts w:ascii="Aptos" w:hAnsi="Aptos" w:cs="Times New Roman"/>
        </w:rPr>
        <w:t>Understanding of AFIS Integrations</w:t>
      </w:r>
    </w:p>
    <w:p w14:paraId="5EB33D88" w14:textId="56E3BE5E" w:rsidR="00A10A5C" w:rsidRPr="005565B5" w:rsidRDefault="00A10A5C" w:rsidP="0089000E">
      <w:pPr>
        <w:spacing w:after="0" w:line="240" w:lineRule="auto"/>
        <w:ind w:left="720"/>
        <w:rPr>
          <w:rFonts w:ascii="Aptos" w:hAnsi="Aptos" w:cs="Times New Roman"/>
        </w:rPr>
      </w:pPr>
      <w:r w:rsidRPr="005565B5">
        <w:rPr>
          <w:rFonts w:ascii="Aptos" w:hAnsi="Aptos" w:cs="Times New Roman"/>
        </w:rPr>
        <w:t>Describe how AFIS interacts with statewide systems</w:t>
      </w:r>
      <w:r w:rsidR="00C77A7B" w:rsidRPr="005565B5">
        <w:rPr>
          <w:rFonts w:ascii="Aptos" w:hAnsi="Aptos" w:cs="Times New Roman"/>
        </w:rPr>
        <w:t xml:space="preserve">, </w:t>
      </w:r>
      <w:r w:rsidRPr="005565B5">
        <w:rPr>
          <w:rFonts w:ascii="Aptos" w:hAnsi="Aptos" w:cs="Times New Roman"/>
        </w:rPr>
        <w:t>CCH, NGI, MBIS, RMS, jail systems, and livescan platforms</w:t>
      </w:r>
      <w:r w:rsidR="00C77A7B" w:rsidRPr="005565B5">
        <w:rPr>
          <w:rFonts w:ascii="Aptos" w:hAnsi="Aptos" w:cs="Times New Roman"/>
        </w:rPr>
        <w:t xml:space="preserve">, </w:t>
      </w:r>
      <w:r w:rsidRPr="005565B5">
        <w:rPr>
          <w:rFonts w:ascii="Aptos" w:hAnsi="Aptos" w:cs="Times New Roman"/>
        </w:rPr>
        <w:t>and emphasize the importance of seamless, uninterrupted interoperability.</w:t>
      </w:r>
    </w:p>
    <w:p w14:paraId="2A4F6C95" w14:textId="77777777" w:rsidR="001955B7" w:rsidRPr="005565B5" w:rsidRDefault="001955B7" w:rsidP="001955B7">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55C16EDC" w14:textId="77777777" w:rsidR="00994396" w:rsidRPr="005565B5" w:rsidRDefault="00994396" w:rsidP="00D27735">
      <w:pPr>
        <w:spacing w:after="0" w:line="240" w:lineRule="auto"/>
        <w:rPr>
          <w:rFonts w:ascii="Aptos" w:hAnsi="Aptos" w:cs="Times New Roman"/>
        </w:rPr>
      </w:pPr>
    </w:p>
    <w:p w14:paraId="067F7C0D" w14:textId="77777777" w:rsidR="0089000E" w:rsidRPr="005565B5" w:rsidRDefault="00A10A5C" w:rsidP="00E275EB">
      <w:pPr>
        <w:numPr>
          <w:ilvl w:val="0"/>
          <w:numId w:val="12"/>
        </w:numPr>
        <w:spacing w:after="0" w:line="240" w:lineRule="auto"/>
        <w:rPr>
          <w:rFonts w:ascii="Aptos" w:hAnsi="Aptos" w:cs="Times New Roman"/>
        </w:rPr>
      </w:pPr>
      <w:r w:rsidRPr="005565B5">
        <w:rPr>
          <w:rFonts w:ascii="Aptos" w:hAnsi="Aptos" w:cs="Times New Roman"/>
        </w:rPr>
        <w:t xml:space="preserve">Alignment </w:t>
      </w:r>
      <w:r w:rsidR="00EA4136" w:rsidRPr="005565B5">
        <w:rPr>
          <w:rFonts w:ascii="Aptos" w:hAnsi="Aptos" w:cs="Times New Roman"/>
        </w:rPr>
        <w:t>w</w:t>
      </w:r>
      <w:r w:rsidRPr="005565B5">
        <w:rPr>
          <w:rFonts w:ascii="Aptos" w:hAnsi="Aptos" w:cs="Times New Roman"/>
        </w:rPr>
        <w:t>ith Desired Future State</w:t>
      </w:r>
    </w:p>
    <w:p w14:paraId="1D4C6BBE" w14:textId="0FA6A11D" w:rsidR="00A10A5C" w:rsidRPr="005565B5" w:rsidRDefault="00A10A5C" w:rsidP="0089000E">
      <w:pPr>
        <w:spacing w:after="0" w:line="240" w:lineRule="auto"/>
        <w:ind w:left="720"/>
        <w:rPr>
          <w:rFonts w:ascii="Aptos" w:hAnsi="Aptos" w:cs="Times New Roman"/>
        </w:rPr>
      </w:pPr>
      <w:r w:rsidRPr="005565B5">
        <w:rPr>
          <w:rFonts w:ascii="Aptos" w:hAnsi="Aptos" w:cs="Times New Roman"/>
        </w:rPr>
        <w:t>Demonstrate understanding of the Desired Future State AFIS as outlined in the SOW and explain how the proposed solution aligns across workflows, interfaces, security, hosting, and operational improvements.</w:t>
      </w:r>
    </w:p>
    <w:bookmarkEnd w:id="0"/>
    <w:p w14:paraId="06C005CC" w14:textId="77777777" w:rsidR="00773434" w:rsidRPr="005565B5" w:rsidRDefault="00773434" w:rsidP="00C53BF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15B54DFA" w14:textId="77777777" w:rsidR="00C53BFA" w:rsidRPr="005565B5" w:rsidRDefault="00C53BFA" w:rsidP="00C53BFA">
      <w:pPr>
        <w:spacing w:after="0" w:line="240" w:lineRule="auto"/>
        <w:rPr>
          <w:rFonts w:ascii="Aptos" w:hAnsi="Aptos" w:cs="Times New Roman"/>
          <w:b/>
          <w:noProof/>
        </w:rPr>
      </w:pPr>
    </w:p>
    <w:p w14:paraId="60C4E499" w14:textId="59F0D4BA" w:rsidR="00031452" w:rsidRPr="005565B5" w:rsidRDefault="00031452" w:rsidP="00C53BFA">
      <w:pPr>
        <w:spacing w:after="0" w:line="240" w:lineRule="auto"/>
        <w:rPr>
          <w:rFonts w:ascii="Aptos" w:hAnsi="Aptos" w:cs="Times New Roman"/>
          <w:b/>
          <w:noProof/>
        </w:rPr>
      </w:pPr>
      <w:r w:rsidRPr="005565B5">
        <w:rPr>
          <w:rFonts w:ascii="Aptos" w:hAnsi="Aptos" w:cs="Times New Roman"/>
          <w:b/>
          <w:noProof/>
        </w:rPr>
        <w:t>5. System Requirements (</w:t>
      </w:r>
      <w:r w:rsidR="000503EC" w:rsidRPr="005565B5">
        <w:rPr>
          <w:rFonts w:ascii="Aptos" w:hAnsi="Aptos" w:cs="Times New Roman"/>
          <w:b/>
          <w:bCs/>
        </w:rPr>
        <w:t>AFIS Statement of Work</w:t>
      </w:r>
      <w:r w:rsidR="00A76BE1" w:rsidRPr="005565B5">
        <w:rPr>
          <w:rFonts w:ascii="Aptos" w:eastAsia="Times New Roman" w:hAnsi="Aptos" w:cs="Times New Roman"/>
          <w:b/>
          <w:color w:val="000000"/>
        </w:rPr>
        <w:t>,</w:t>
      </w:r>
      <w:r w:rsidRPr="005565B5">
        <w:rPr>
          <w:rFonts w:ascii="Aptos" w:hAnsi="Aptos" w:cs="Times New Roman"/>
          <w:b/>
        </w:rPr>
        <w:t xml:space="preserve"> </w:t>
      </w:r>
      <w:r w:rsidR="00485EF8" w:rsidRPr="005565B5">
        <w:rPr>
          <w:rFonts w:ascii="Aptos" w:hAnsi="Aptos" w:cs="Times New Roman"/>
          <w:b/>
          <w:noProof/>
        </w:rPr>
        <w:t>§III.b</w:t>
      </w:r>
      <w:r w:rsidR="00987EC0" w:rsidRPr="005565B5">
        <w:rPr>
          <w:rFonts w:ascii="Aptos" w:hAnsi="Aptos" w:cs="Times New Roman"/>
          <w:b/>
          <w:noProof/>
        </w:rPr>
        <w:t>-d</w:t>
      </w:r>
      <w:r w:rsidR="00485EF8" w:rsidRPr="005565B5">
        <w:rPr>
          <w:rFonts w:ascii="Aptos" w:hAnsi="Aptos" w:cs="Times New Roman"/>
          <w:b/>
          <w:noProof/>
        </w:rPr>
        <w:t>, §VI</w:t>
      </w:r>
      <w:r w:rsidRPr="005565B5">
        <w:rPr>
          <w:rFonts w:ascii="Aptos" w:hAnsi="Aptos" w:cs="Times New Roman"/>
          <w:b/>
          <w:noProof/>
        </w:rPr>
        <w:t>)</w:t>
      </w:r>
    </w:p>
    <w:p w14:paraId="62CFDE19" w14:textId="77777777" w:rsidR="00CC63F1" w:rsidRPr="005565B5" w:rsidRDefault="00CC63F1" w:rsidP="00C53BFA">
      <w:pPr>
        <w:spacing w:after="0" w:line="240" w:lineRule="auto"/>
        <w:rPr>
          <w:rFonts w:ascii="Aptos" w:hAnsi="Aptos" w:cs="Times New Roman"/>
          <w:b/>
          <w:noProof/>
        </w:rPr>
      </w:pPr>
    </w:p>
    <w:p w14:paraId="505DC30D" w14:textId="77777777" w:rsidR="00552AD8" w:rsidRPr="005565B5" w:rsidRDefault="00552AD8" w:rsidP="001D61CE">
      <w:pPr>
        <w:spacing w:after="0" w:line="240" w:lineRule="auto"/>
        <w:rPr>
          <w:rFonts w:ascii="Aptos" w:hAnsi="Aptos" w:cs="Times New Roman"/>
          <w:bCs/>
          <w:noProof/>
        </w:rPr>
      </w:pPr>
      <w:r w:rsidRPr="005565B5">
        <w:rPr>
          <w:rFonts w:ascii="Aptos" w:hAnsi="Aptos" w:cs="Times New Roman"/>
          <w:bCs/>
          <w:noProof/>
        </w:rPr>
        <w:t>The Respondent shall describe how the proposed solution meets all system, functional, technical, interoperability, and hosting requirements defined in SOW §III.b–d and all compliance expectations in SOW §VI (Security, AI, Accessibility, Data Exchange, Authentication).</w:t>
      </w:r>
    </w:p>
    <w:p w14:paraId="0D597E34" w14:textId="77777777" w:rsidR="00552AD8" w:rsidRPr="005565B5" w:rsidRDefault="00552AD8" w:rsidP="00552AD8">
      <w:pPr>
        <w:spacing w:after="0" w:line="240" w:lineRule="auto"/>
        <w:ind w:left="720"/>
        <w:rPr>
          <w:rFonts w:ascii="Aptos" w:hAnsi="Aptos" w:cs="Times New Roman"/>
          <w:b/>
          <w:noProof/>
        </w:rPr>
      </w:pPr>
    </w:p>
    <w:p w14:paraId="4858CF5C" w14:textId="20C5B1C6" w:rsidR="000D332A" w:rsidRPr="005565B5" w:rsidRDefault="000D332A" w:rsidP="00E275EB">
      <w:pPr>
        <w:pStyle w:val="ListParagraph"/>
        <w:numPr>
          <w:ilvl w:val="0"/>
          <w:numId w:val="1"/>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The </w:t>
      </w:r>
      <w:r w:rsidR="003D4FB1"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shall describe how the proposed solution meets all system requirements.</w:t>
      </w:r>
    </w:p>
    <w:p w14:paraId="5214C95B" w14:textId="77777777" w:rsidR="006F232D" w:rsidRPr="005565B5" w:rsidRDefault="006F232D" w:rsidP="006F232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A7DC494" w14:textId="77777777" w:rsidR="00EB15E8" w:rsidRPr="005565B5" w:rsidRDefault="00EB15E8" w:rsidP="006F232D">
      <w:pPr>
        <w:spacing w:after="0" w:line="240" w:lineRule="auto"/>
        <w:rPr>
          <w:rFonts w:ascii="Aptos" w:eastAsia="Times New Roman" w:hAnsi="Aptos" w:cs="Times New Roman"/>
          <w:color w:val="000000"/>
        </w:rPr>
      </w:pPr>
    </w:p>
    <w:p w14:paraId="709C0D94" w14:textId="77777777" w:rsidR="0089000E" w:rsidRPr="005565B5" w:rsidRDefault="000D332A" w:rsidP="00E275EB">
      <w:pPr>
        <w:pStyle w:val="ListParagraph"/>
        <w:numPr>
          <w:ilvl w:val="0"/>
          <w:numId w:val="1"/>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Solution Description and Architecture</w:t>
      </w:r>
    </w:p>
    <w:p w14:paraId="5328BE8F" w14:textId="26DE30EE" w:rsidR="0089000E" w:rsidRPr="005565B5" w:rsidRDefault="000D332A" w:rsidP="0089000E">
      <w:pPr>
        <w:pStyle w:val="ListParagraph"/>
        <w:numPr>
          <w:ilvl w:val="0"/>
          <w:numId w:val="2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Indicate whether the proposal is based on a commercial off</w:t>
      </w:r>
      <w:r w:rsidRPr="005565B5">
        <w:rPr>
          <w:rFonts w:ascii="Aptos" w:eastAsia="Times New Roman" w:hAnsi="Aptos" w:cs="Times New Roman"/>
          <w:color w:val="000000"/>
        </w:rPr>
        <w:noBreakHyphen/>
        <w:t>the</w:t>
      </w:r>
      <w:r w:rsidRPr="005565B5">
        <w:rPr>
          <w:rFonts w:ascii="Aptos" w:eastAsia="Times New Roman" w:hAnsi="Aptos" w:cs="Times New Roman"/>
          <w:color w:val="000000"/>
        </w:rPr>
        <w:noBreakHyphen/>
        <w:t>shelf (COTS) product or a transfer solution. If a transfer solution is proposed, identify the originating state, version, and relevant details.</w:t>
      </w:r>
    </w:p>
    <w:p w14:paraId="1264576B" w14:textId="60F71BF2" w:rsidR="0089000E" w:rsidRPr="005565B5" w:rsidRDefault="000D332A" w:rsidP="0089000E">
      <w:pPr>
        <w:pStyle w:val="ListParagraph"/>
        <w:numPr>
          <w:ilvl w:val="0"/>
          <w:numId w:val="2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If the solution includes components from multiple sources, explain how the components integrate, including their type (COTS/Transfer), functionality, and where they have been implemented. For each example, include implementation date, hosting model, role, deliverables, results, and whether the system remains in active use.</w:t>
      </w:r>
      <w:r w:rsidRPr="005565B5">
        <w:rPr>
          <w:rFonts w:ascii="Aptos" w:eastAsia="Times New Roman" w:hAnsi="Aptos" w:cs="Times New Roman"/>
          <w:color w:val="000000"/>
        </w:rPr>
        <w:br/>
        <w:t>c. Summarize out</w:t>
      </w:r>
      <w:r w:rsidRPr="005565B5">
        <w:rPr>
          <w:rFonts w:ascii="Aptos" w:eastAsia="Times New Roman" w:hAnsi="Aptos" w:cs="Times New Roman"/>
          <w:color w:val="000000"/>
        </w:rPr>
        <w:noBreakHyphen/>
        <w:t>of</w:t>
      </w:r>
      <w:r w:rsidRPr="005565B5">
        <w:rPr>
          <w:rFonts w:ascii="Aptos" w:eastAsia="Times New Roman" w:hAnsi="Aptos" w:cs="Times New Roman"/>
          <w:color w:val="000000"/>
        </w:rPr>
        <w:noBreakHyphen/>
        <w:t>the</w:t>
      </w:r>
      <w:r w:rsidRPr="005565B5">
        <w:rPr>
          <w:rFonts w:ascii="Aptos" w:eastAsia="Times New Roman" w:hAnsi="Aptos" w:cs="Times New Roman"/>
          <w:color w:val="000000"/>
        </w:rPr>
        <w:noBreakHyphen/>
        <w:t>box capabilities and describe the configuration and customization required to meet the State’s mandatory requirements. Estimate the percentage of customization expected.</w:t>
      </w:r>
    </w:p>
    <w:p w14:paraId="1217D4EA" w14:textId="02F80CC0" w:rsidR="000D332A" w:rsidRPr="005565B5" w:rsidRDefault="000D332A" w:rsidP="0089000E">
      <w:pPr>
        <w:pStyle w:val="ListParagraph"/>
        <w:numPr>
          <w:ilvl w:val="0"/>
          <w:numId w:val="2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Propose a hosting model consistent with </w:t>
      </w:r>
      <w:r w:rsidR="002F2F71" w:rsidRPr="005565B5">
        <w:rPr>
          <w:rFonts w:ascii="Aptos" w:eastAsia="Times New Roman" w:hAnsi="Aptos" w:cs="Times New Roman"/>
          <w:bCs/>
          <w:color w:val="000000"/>
        </w:rPr>
        <w:t>SOW §</w:t>
      </w:r>
      <w:proofErr w:type="spellStart"/>
      <w:r w:rsidR="002F2F71" w:rsidRPr="005565B5">
        <w:rPr>
          <w:rFonts w:ascii="Aptos" w:eastAsia="Times New Roman" w:hAnsi="Aptos" w:cs="Times New Roman"/>
          <w:bCs/>
          <w:color w:val="000000"/>
        </w:rPr>
        <w:t>III.b</w:t>
      </w:r>
      <w:proofErr w:type="spellEnd"/>
      <w:r w:rsidR="002F2F71" w:rsidRPr="005565B5">
        <w:rPr>
          <w:rFonts w:ascii="Aptos" w:eastAsia="Times New Roman" w:hAnsi="Aptos" w:cs="Times New Roman"/>
          <w:bCs/>
          <w:color w:val="000000"/>
        </w:rPr>
        <w:t>–d</w:t>
      </w:r>
      <w:r w:rsidRPr="005565B5">
        <w:rPr>
          <w:rFonts w:ascii="Aptos" w:eastAsia="Times New Roman" w:hAnsi="Aptos" w:cs="Times New Roman"/>
          <w:color w:val="000000"/>
        </w:rPr>
        <w:t>.</w:t>
      </w:r>
    </w:p>
    <w:p w14:paraId="693AAF11" w14:textId="77777777" w:rsidR="006F232D" w:rsidRPr="005565B5" w:rsidRDefault="006F232D" w:rsidP="006F232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95B1BB9" w14:textId="77777777" w:rsidR="008C71C4" w:rsidRPr="005565B5" w:rsidRDefault="008C71C4" w:rsidP="006F232D">
      <w:pPr>
        <w:spacing w:after="0" w:line="240" w:lineRule="auto"/>
        <w:rPr>
          <w:rFonts w:ascii="Aptos" w:eastAsia="Times New Roman" w:hAnsi="Aptos" w:cs="Times New Roman"/>
          <w:color w:val="000000"/>
        </w:rPr>
      </w:pPr>
    </w:p>
    <w:p w14:paraId="6B89256F" w14:textId="15446075" w:rsidR="00E72593" w:rsidRPr="005565B5" w:rsidRDefault="00ED659B" w:rsidP="00E72593">
      <w:pPr>
        <w:pStyle w:val="ListParagraph"/>
        <w:numPr>
          <w:ilvl w:val="0"/>
          <w:numId w:val="1"/>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Administrative Module Capabilities</w:t>
      </w:r>
    </w:p>
    <w:p w14:paraId="4011D743" w14:textId="21585B8C" w:rsidR="00ED659B" w:rsidRPr="005565B5" w:rsidRDefault="00F52A72" w:rsidP="00ED659B">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Describe how the administrative module in the proposed solution will enable the State to manage, monitor, and configure the system. Include details regarding user and role management, system configuration capabilities, reporting and analytics functions, auditing and logging tools, data management features, security and compliance controls, maintenance functions, administrative support tools, training resources, and documentation.</w:t>
      </w:r>
    </w:p>
    <w:p w14:paraId="581D91A0" w14:textId="77777777" w:rsidR="00EF5E7F" w:rsidRPr="005565B5" w:rsidRDefault="00EF5E7F" w:rsidP="00EF5E7F">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382AB9B7" w14:textId="77777777" w:rsidR="00ED659B" w:rsidRPr="005565B5" w:rsidRDefault="00ED659B" w:rsidP="00EF5E7F">
      <w:pPr>
        <w:pStyle w:val="ListParagraph"/>
        <w:spacing w:after="0" w:line="240" w:lineRule="auto"/>
        <w:ind w:left="0"/>
        <w:rPr>
          <w:rFonts w:ascii="Aptos" w:eastAsia="Times New Roman" w:hAnsi="Aptos" w:cs="Times New Roman"/>
          <w:color w:val="000000"/>
        </w:rPr>
      </w:pPr>
    </w:p>
    <w:p w14:paraId="5C22D876" w14:textId="77777777" w:rsidR="00D9674F" w:rsidRPr="005565B5" w:rsidRDefault="000D332A" w:rsidP="00E275EB">
      <w:pPr>
        <w:pStyle w:val="ListParagraph"/>
        <w:numPr>
          <w:ilvl w:val="0"/>
          <w:numId w:val="1"/>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lastRenderedPageBreak/>
        <w:t>Authentication and Identity Management</w:t>
      </w:r>
    </w:p>
    <w:p w14:paraId="1B9C717E" w14:textId="77777777" w:rsidR="00D9674F" w:rsidRPr="005565B5" w:rsidRDefault="000D332A" w:rsidP="00D9674F">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Explain whether the solution can integrate with the State’s local Active Directory or Azure AD for single sign</w:t>
      </w:r>
      <w:r w:rsidRPr="005565B5">
        <w:rPr>
          <w:rFonts w:ascii="Aptos" w:eastAsia="Times New Roman" w:hAnsi="Aptos" w:cs="Times New Roman"/>
          <w:color w:val="000000"/>
        </w:rPr>
        <w:noBreakHyphen/>
        <w:t>on.</w:t>
      </w:r>
    </w:p>
    <w:p w14:paraId="374FDC57" w14:textId="3756E503" w:rsidR="000D332A" w:rsidRPr="005565B5" w:rsidRDefault="000D332A" w:rsidP="00D9674F">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Confirm integration with Access Indiana SSO and outline any internal identity provider (IdP) requirements.</w:t>
      </w:r>
    </w:p>
    <w:p w14:paraId="78988271" w14:textId="77777777" w:rsidR="00835E23" w:rsidRPr="005565B5" w:rsidRDefault="00835E23" w:rsidP="00835E23">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B78831A" w14:textId="77777777" w:rsidR="000F7950" w:rsidRPr="005565B5" w:rsidRDefault="000F7950" w:rsidP="00AC4FB0">
      <w:pPr>
        <w:spacing w:after="0" w:line="240" w:lineRule="auto"/>
        <w:rPr>
          <w:rFonts w:ascii="Aptos" w:eastAsia="Times New Roman" w:hAnsi="Aptos" w:cs="Times New Roman"/>
          <w:color w:val="000000"/>
        </w:rPr>
      </w:pPr>
    </w:p>
    <w:p w14:paraId="042D5515" w14:textId="77777777" w:rsidR="00D9674F" w:rsidRPr="005565B5" w:rsidRDefault="000D332A" w:rsidP="00E275EB">
      <w:pPr>
        <w:pStyle w:val="ListParagraph"/>
        <w:numPr>
          <w:ilvl w:val="0"/>
          <w:numId w:val="1"/>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Data Exchange Standards</w:t>
      </w:r>
    </w:p>
    <w:p w14:paraId="0DC4CC73" w14:textId="6568E530" w:rsidR="000D332A" w:rsidRPr="005565B5" w:rsidRDefault="000D332A" w:rsidP="00D9674F">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Confirm support for Indiana’s data exchange standards</w:t>
      </w:r>
      <w:r w:rsidR="00B56C34" w:rsidRPr="005565B5">
        <w:rPr>
          <w:rFonts w:ascii="Aptos" w:eastAsia="Times New Roman" w:hAnsi="Aptos" w:cs="Times New Roman"/>
          <w:color w:val="000000"/>
        </w:rPr>
        <w:t xml:space="preserve">, </w:t>
      </w:r>
      <w:r w:rsidRPr="005565B5">
        <w:rPr>
          <w:rFonts w:ascii="Aptos" w:eastAsia="Times New Roman" w:hAnsi="Aptos" w:cs="Times New Roman"/>
          <w:color w:val="000000"/>
        </w:rPr>
        <w:t xml:space="preserve">MuleSoft API Management and </w:t>
      </w:r>
      <w:proofErr w:type="spellStart"/>
      <w:r w:rsidRPr="005565B5">
        <w:rPr>
          <w:rFonts w:ascii="Aptos" w:eastAsia="Times New Roman" w:hAnsi="Aptos" w:cs="Times New Roman"/>
          <w:color w:val="000000"/>
        </w:rPr>
        <w:t>GoAnywhere</w:t>
      </w:r>
      <w:proofErr w:type="spellEnd"/>
      <w:r w:rsidRPr="005565B5">
        <w:rPr>
          <w:rFonts w:ascii="Aptos" w:eastAsia="Times New Roman" w:hAnsi="Aptos" w:cs="Times New Roman"/>
          <w:color w:val="000000"/>
        </w:rPr>
        <w:t xml:space="preserve"> MFT</w:t>
      </w:r>
      <w:r w:rsidR="00B56C34" w:rsidRPr="005565B5">
        <w:rPr>
          <w:rFonts w:ascii="Aptos" w:eastAsia="Times New Roman" w:hAnsi="Aptos" w:cs="Times New Roman"/>
          <w:color w:val="000000"/>
        </w:rPr>
        <w:t xml:space="preserve">, </w:t>
      </w:r>
      <w:r w:rsidRPr="005565B5">
        <w:rPr>
          <w:rFonts w:ascii="Aptos" w:eastAsia="Times New Roman" w:hAnsi="Aptos" w:cs="Times New Roman"/>
          <w:color w:val="000000"/>
        </w:rPr>
        <w:t>and describe how the solution supports secure APIs and managed file transfer.</w:t>
      </w:r>
    </w:p>
    <w:p w14:paraId="4E2466BE" w14:textId="77777777" w:rsidR="00835E23" w:rsidRPr="005565B5" w:rsidRDefault="00835E23" w:rsidP="00835E23">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29D6B63A" w14:textId="77777777" w:rsidR="000F7950" w:rsidRPr="005565B5" w:rsidRDefault="000F7950" w:rsidP="005017E8">
      <w:pPr>
        <w:spacing w:after="0" w:line="240" w:lineRule="auto"/>
        <w:rPr>
          <w:rFonts w:ascii="Aptos" w:eastAsia="Times New Roman" w:hAnsi="Aptos" w:cs="Times New Roman"/>
          <w:color w:val="000000"/>
        </w:rPr>
      </w:pPr>
    </w:p>
    <w:p w14:paraId="0857941B" w14:textId="77777777" w:rsidR="00D9674F" w:rsidRPr="005565B5" w:rsidRDefault="000D332A" w:rsidP="00E275EB">
      <w:pPr>
        <w:pStyle w:val="ListParagraph"/>
        <w:numPr>
          <w:ilvl w:val="0"/>
          <w:numId w:val="1"/>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AI/ML Components</w:t>
      </w:r>
    </w:p>
    <w:p w14:paraId="51E41F42" w14:textId="662E41E3" w:rsidR="000D332A" w:rsidRPr="005565B5" w:rsidRDefault="000D332A" w:rsidP="00D9674F">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Disclose any AI/ML components used in matching, enhancement, or quality assurance</w:t>
      </w:r>
      <w:r w:rsidR="00B56C34" w:rsidRPr="005565B5">
        <w:rPr>
          <w:rFonts w:ascii="Aptos" w:eastAsia="Times New Roman" w:hAnsi="Aptos" w:cs="Times New Roman"/>
          <w:color w:val="000000"/>
        </w:rPr>
        <w:t>. C</w:t>
      </w:r>
      <w:r w:rsidRPr="005565B5">
        <w:rPr>
          <w:rFonts w:ascii="Aptos" w:eastAsia="Times New Roman" w:hAnsi="Aptos" w:cs="Times New Roman"/>
          <w:color w:val="000000"/>
        </w:rPr>
        <w:t>onfirm whether these capabilities can be disabled</w:t>
      </w:r>
      <w:r w:rsidR="00B56C34" w:rsidRPr="005565B5">
        <w:rPr>
          <w:rFonts w:ascii="Aptos" w:eastAsia="Times New Roman" w:hAnsi="Aptos" w:cs="Times New Roman"/>
          <w:color w:val="000000"/>
        </w:rPr>
        <w:t xml:space="preserve"> </w:t>
      </w:r>
      <w:r w:rsidRPr="005565B5">
        <w:rPr>
          <w:rFonts w:ascii="Aptos" w:eastAsia="Times New Roman" w:hAnsi="Aptos" w:cs="Times New Roman"/>
          <w:color w:val="000000"/>
        </w:rPr>
        <w:t>and affirm readiness to participate in the State’s AI Readiness Assessment process.</w:t>
      </w:r>
      <w:r w:rsidR="0056570E" w:rsidRPr="005565B5">
        <w:rPr>
          <w:rFonts w:ascii="Aptos" w:eastAsia="Times New Roman" w:hAnsi="Aptos" w:cs="Times New Roman"/>
          <w:color w:val="000000"/>
        </w:rPr>
        <w:t xml:space="preserve"> Respondent must explicitly describe readiness to comply with the State’s AI Readiness Assessment requirements in SOW §VI.</w:t>
      </w:r>
    </w:p>
    <w:p w14:paraId="3518C1EC" w14:textId="77777777" w:rsidR="00835E23" w:rsidRPr="005565B5" w:rsidRDefault="00835E23" w:rsidP="00835E23">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272A0B3D" w14:textId="77777777" w:rsidR="000F7950" w:rsidRPr="005565B5" w:rsidRDefault="000F7950" w:rsidP="005017E8">
      <w:pPr>
        <w:spacing w:after="0" w:line="240" w:lineRule="auto"/>
        <w:rPr>
          <w:rFonts w:ascii="Aptos" w:eastAsia="Times New Roman" w:hAnsi="Aptos" w:cs="Times New Roman"/>
          <w:color w:val="000000"/>
        </w:rPr>
      </w:pPr>
    </w:p>
    <w:p w14:paraId="4C357832" w14:textId="77777777" w:rsidR="00D9674F" w:rsidRPr="005565B5" w:rsidRDefault="000D332A" w:rsidP="00E275EB">
      <w:pPr>
        <w:pStyle w:val="ListParagraph"/>
        <w:numPr>
          <w:ilvl w:val="0"/>
          <w:numId w:val="1"/>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Functional Requirements Matrix</w:t>
      </w:r>
    </w:p>
    <w:p w14:paraId="54E38F9C" w14:textId="45C99C8A" w:rsidR="00D9674F" w:rsidRPr="005565B5" w:rsidRDefault="000D332A" w:rsidP="00D9674F">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Provide an Attachment </w:t>
      </w:r>
      <w:r w:rsidR="002666BD">
        <w:rPr>
          <w:rFonts w:ascii="Aptos" w:eastAsia="Times New Roman" w:hAnsi="Aptos" w:cs="Times New Roman"/>
          <w:color w:val="000000"/>
        </w:rPr>
        <w:t>P</w:t>
      </w:r>
      <w:r w:rsidRPr="005565B5">
        <w:rPr>
          <w:rFonts w:ascii="Aptos" w:eastAsia="Times New Roman" w:hAnsi="Aptos" w:cs="Times New Roman"/>
          <w:color w:val="000000"/>
        </w:rPr>
        <w:t xml:space="preserve"> Requirements Matrix specifying OOTB, configuration, customization, or not</w:t>
      </w:r>
      <w:r w:rsidRPr="005565B5">
        <w:rPr>
          <w:rFonts w:ascii="Aptos" w:eastAsia="Times New Roman" w:hAnsi="Aptos" w:cs="Times New Roman"/>
          <w:color w:val="000000"/>
        </w:rPr>
        <w:noBreakHyphen/>
        <w:t>possible statuses.</w:t>
      </w:r>
    </w:p>
    <w:p w14:paraId="37900BC2" w14:textId="4DC68B87" w:rsidR="000D332A" w:rsidRPr="005565B5" w:rsidRDefault="000D332A" w:rsidP="00D9674F">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Indicate whether customizations are planned for productization in future releases.</w:t>
      </w:r>
    </w:p>
    <w:p w14:paraId="6648A52E" w14:textId="77777777" w:rsidR="00835E23" w:rsidRPr="005565B5" w:rsidRDefault="00835E23" w:rsidP="00835E23">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3AE51083" w14:textId="77777777" w:rsidR="000F7950" w:rsidRPr="005565B5" w:rsidRDefault="000F7950" w:rsidP="005017E8">
      <w:pPr>
        <w:spacing w:after="0" w:line="240" w:lineRule="auto"/>
        <w:rPr>
          <w:rFonts w:ascii="Aptos" w:eastAsia="Times New Roman" w:hAnsi="Aptos" w:cs="Times New Roman"/>
          <w:color w:val="000000"/>
        </w:rPr>
      </w:pPr>
    </w:p>
    <w:p w14:paraId="4675F58E" w14:textId="77777777" w:rsidR="00D9674F" w:rsidRPr="005565B5" w:rsidRDefault="000D332A" w:rsidP="00E275EB">
      <w:pPr>
        <w:pStyle w:val="ListParagraph"/>
        <w:numPr>
          <w:ilvl w:val="0"/>
          <w:numId w:val="1"/>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Reporting Requirements</w:t>
      </w:r>
    </w:p>
    <w:p w14:paraId="67969C37" w14:textId="42AA18F7" w:rsidR="00D9674F" w:rsidRPr="005565B5" w:rsidRDefault="000D332A" w:rsidP="00D9674F">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Describe how the solution will support all State and Federal reporting requirements and maintain both legacy and new reporting capabilities throughout the contract term.</w:t>
      </w:r>
    </w:p>
    <w:p w14:paraId="17F3E7DD" w14:textId="77777777" w:rsidR="00D9674F" w:rsidRPr="005565B5" w:rsidRDefault="00D9674F" w:rsidP="00D9674F">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312C2C2" w14:textId="77777777" w:rsidR="00D9674F" w:rsidRPr="005565B5" w:rsidRDefault="00D9674F" w:rsidP="00D9674F">
      <w:pPr>
        <w:spacing w:after="0" w:line="240" w:lineRule="auto"/>
        <w:rPr>
          <w:rFonts w:ascii="Aptos" w:eastAsia="Times New Roman" w:hAnsi="Aptos" w:cs="Times New Roman"/>
          <w:color w:val="000000"/>
        </w:rPr>
      </w:pPr>
    </w:p>
    <w:p w14:paraId="5FF5F2A7" w14:textId="77777777" w:rsidR="00D9674F" w:rsidRPr="005565B5" w:rsidRDefault="000D332A" w:rsidP="00E275EB">
      <w:pPr>
        <w:pStyle w:val="ListParagraph"/>
        <w:numPr>
          <w:ilvl w:val="0"/>
          <w:numId w:val="1"/>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Interface and Data-Sharing Support</w:t>
      </w:r>
    </w:p>
    <w:p w14:paraId="17289D1B" w14:textId="77777777" w:rsidR="00D9674F" w:rsidRPr="005565B5" w:rsidRDefault="000D332A" w:rsidP="00D9674F">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Explain how legacy interfaces and data</w:t>
      </w:r>
      <w:r w:rsidRPr="005565B5">
        <w:rPr>
          <w:rFonts w:ascii="Aptos" w:eastAsia="Times New Roman" w:hAnsi="Aptos" w:cs="Times New Roman"/>
          <w:color w:val="000000"/>
        </w:rPr>
        <w:noBreakHyphen/>
        <w:t>sharing mechanisms will be supported and how new or updated interfaces will be incorporated during the engagement.</w:t>
      </w:r>
    </w:p>
    <w:p w14:paraId="5B96E202" w14:textId="122100CE" w:rsidR="000D332A" w:rsidRPr="005565B5" w:rsidRDefault="000D332A" w:rsidP="00D9674F">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Confirm support for the ODS, data warehouse, and data mart analytical needs.</w:t>
      </w:r>
    </w:p>
    <w:p w14:paraId="691F408A" w14:textId="77777777" w:rsidR="00835E23" w:rsidRPr="005565B5" w:rsidRDefault="00835E23" w:rsidP="00835E23">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170BE38" w14:textId="77777777" w:rsidR="00B673AF" w:rsidRPr="005565B5" w:rsidRDefault="00B673AF" w:rsidP="005017E8">
      <w:pPr>
        <w:spacing w:after="0" w:line="240" w:lineRule="auto"/>
        <w:rPr>
          <w:rFonts w:ascii="Aptos" w:eastAsia="Times New Roman" w:hAnsi="Aptos" w:cs="Times New Roman"/>
          <w:color w:val="000000"/>
        </w:rPr>
      </w:pPr>
    </w:p>
    <w:p w14:paraId="2C657020" w14:textId="77777777" w:rsidR="00D9674F" w:rsidRPr="005565B5" w:rsidRDefault="000D332A" w:rsidP="00E275EB">
      <w:pPr>
        <w:pStyle w:val="ListParagraph"/>
        <w:numPr>
          <w:ilvl w:val="0"/>
          <w:numId w:val="1"/>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Analytical Workloads</w:t>
      </w:r>
    </w:p>
    <w:p w14:paraId="46694549" w14:textId="2C008E72" w:rsidR="000D332A" w:rsidRPr="005565B5" w:rsidRDefault="000D332A" w:rsidP="00D9674F">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Describe how the solution supports analytical workloads, including summarized data sets and secure, role</w:t>
      </w:r>
      <w:r w:rsidRPr="005565B5">
        <w:rPr>
          <w:rFonts w:ascii="Aptos" w:eastAsia="Times New Roman" w:hAnsi="Aptos" w:cs="Times New Roman"/>
          <w:color w:val="000000"/>
        </w:rPr>
        <w:noBreakHyphen/>
        <w:t>based access to operational subsets.</w:t>
      </w:r>
    </w:p>
    <w:p w14:paraId="3B946296" w14:textId="77777777" w:rsidR="00835E23" w:rsidRPr="005565B5" w:rsidRDefault="00835E23" w:rsidP="00835E23">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E807920" w14:textId="77777777" w:rsidR="00860AF1" w:rsidRPr="005565B5" w:rsidRDefault="00860AF1" w:rsidP="00835E23">
      <w:pPr>
        <w:spacing w:after="0" w:line="240" w:lineRule="auto"/>
        <w:rPr>
          <w:rFonts w:ascii="Aptos" w:eastAsia="Times New Roman" w:hAnsi="Aptos" w:cs="Times New Roman"/>
          <w:color w:val="000000"/>
        </w:rPr>
      </w:pPr>
    </w:p>
    <w:p w14:paraId="42C644B1" w14:textId="77777777" w:rsidR="00D9674F" w:rsidRPr="005565B5" w:rsidRDefault="000D332A" w:rsidP="00E275EB">
      <w:pPr>
        <w:pStyle w:val="ListParagraph"/>
        <w:numPr>
          <w:ilvl w:val="0"/>
          <w:numId w:val="1"/>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New Interface Support</w:t>
      </w:r>
    </w:p>
    <w:p w14:paraId="4F93E433" w14:textId="5BD984BE" w:rsidR="000D332A" w:rsidRPr="005565B5" w:rsidRDefault="000D332A" w:rsidP="00D9674F">
      <w:pPr>
        <w:pStyle w:val="ListParagraph"/>
        <w:spacing w:after="0" w:line="240" w:lineRule="auto"/>
        <w:rPr>
          <w:rFonts w:ascii="Aptos" w:eastAsia="Times New Roman" w:hAnsi="Aptos" w:cs="Times New Roman"/>
          <w:color w:val="000000"/>
        </w:rPr>
      </w:pPr>
      <w:r w:rsidRPr="005565B5">
        <w:rPr>
          <w:rFonts w:ascii="Aptos" w:eastAsia="Times New Roman" w:hAnsi="Aptos" w:cs="Times New Roman"/>
          <w:color w:val="000000"/>
        </w:rPr>
        <w:t>Explain how new interfaces introduced during implementation will be supported long</w:t>
      </w:r>
      <w:r w:rsidRPr="005565B5">
        <w:rPr>
          <w:rFonts w:ascii="Aptos" w:eastAsia="Times New Roman" w:hAnsi="Aptos" w:cs="Times New Roman"/>
          <w:color w:val="000000"/>
        </w:rPr>
        <w:noBreakHyphen/>
        <w:t>term within the platform’s integration framework.</w:t>
      </w:r>
    </w:p>
    <w:p w14:paraId="662875C0" w14:textId="77777777" w:rsidR="000D124D" w:rsidRPr="005565B5" w:rsidRDefault="000D124D" w:rsidP="00C53BF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48BF9543" w14:textId="77777777" w:rsidR="00C53BFA" w:rsidRPr="005565B5" w:rsidRDefault="00C53BFA" w:rsidP="00C53BFA">
      <w:pPr>
        <w:spacing w:after="0" w:line="240" w:lineRule="auto"/>
        <w:rPr>
          <w:rFonts w:ascii="Aptos" w:hAnsi="Aptos" w:cs="Times New Roman"/>
          <w:b/>
          <w:noProof/>
        </w:rPr>
      </w:pPr>
    </w:p>
    <w:p w14:paraId="39FEFB55" w14:textId="4E699B47" w:rsidR="00BF688B" w:rsidRPr="005565B5" w:rsidRDefault="00E5399C" w:rsidP="00BF688B">
      <w:pPr>
        <w:spacing w:after="0" w:line="240" w:lineRule="auto"/>
        <w:rPr>
          <w:rFonts w:ascii="Aptos" w:hAnsi="Aptos" w:cs="Times New Roman"/>
          <w:b/>
          <w:noProof/>
        </w:rPr>
      </w:pPr>
      <w:r w:rsidRPr="005565B5">
        <w:rPr>
          <w:rFonts w:ascii="Aptos" w:hAnsi="Aptos" w:cs="Times New Roman"/>
          <w:b/>
          <w:noProof/>
        </w:rPr>
        <w:t xml:space="preserve">6 </w:t>
      </w:r>
      <w:r w:rsidR="00BF688B" w:rsidRPr="005565B5">
        <w:rPr>
          <w:rFonts w:ascii="Aptos" w:hAnsi="Aptos" w:cs="Times New Roman"/>
          <w:b/>
          <w:noProof/>
        </w:rPr>
        <w:t>.</w:t>
      </w:r>
      <w:r w:rsidRPr="005565B5">
        <w:rPr>
          <w:rFonts w:ascii="Aptos" w:hAnsi="Aptos" w:cs="Times New Roman"/>
          <w:b/>
          <w:noProof/>
        </w:rPr>
        <w:t xml:space="preserve"> System</w:t>
      </w:r>
      <w:r w:rsidR="00C07F6A" w:rsidRPr="005565B5">
        <w:rPr>
          <w:rFonts w:ascii="Aptos" w:hAnsi="Aptos" w:cs="Times New Roman"/>
          <w:b/>
          <w:noProof/>
        </w:rPr>
        <w:t xml:space="preserve"> Development, Support and Reporting </w:t>
      </w:r>
      <w:r w:rsidR="00BF688B" w:rsidRPr="005565B5">
        <w:rPr>
          <w:rFonts w:ascii="Aptos" w:hAnsi="Aptos" w:cs="Times New Roman"/>
          <w:b/>
          <w:noProof/>
        </w:rPr>
        <w:t>(</w:t>
      </w:r>
      <w:r w:rsidR="000503EC" w:rsidRPr="005565B5">
        <w:rPr>
          <w:rFonts w:ascii="Aptos" w:hAnsi="Aptos" w:cs="Times New Roman"/>
          <w:b/>
          <w:bCs/>
        </w:rPr>
        <w:t>AFIS Statement of Work</w:t>
      </w:r>
      <w:r w:rsidR="00BF688B" w:rsidRPr="005565B5">
        <w:rPr>
          <w:rFonts w:ascii="Aptos" w:eastAsia="Times New Roman" w:hAnsi="Aptos" w:cs="Times New Roman"/>
          <w:b/>
          <w:color w:val="000000"/>
        </w:rPr>
        <w:t>,</w:t>
      </w:r>
      <w:r w:rsidR="00BF688B" w:rsidRPr="005565B5">
        <w:rPr>
          <w:rFonts w:ascii="Aptos" w:hAnsi="Aptos" w:cs="Times New Roman"/>
          <w:b/>
        </w:rPr>
        <w:t xml:space="preserve"> </w:t>
      </w:r>
      <w:r w:rsidR="00B21FDA" w:rsidRPr="005565B5">
        <w:rPr>
          <w:rFonts w:ascii="Aptos" w:hAnsi="Aptos" w:cs="Times New Roman"/>
          <w:b/>
          <w:noProof/>
        </w:rPr>
        <w:t>§III.f</w:t>
      </w:r>
      <w:r w:rsidR="00FA7352" w:rsidRPr="005565B5">
        <w:rPr>
          <w:rFonts w:ascii="Aptos" w:hAnsi="Aptos" w:cs="Times New Roman"/>
          <w:b/>
          <w:noProof/>
        </w:rPr>
        <w:t>-g</w:t>
      </w:r>
      <w:r w:rsidR="00B21FDA" w:rsidRPr="005565B5">
        <w:rPr>
          <w:rFonts w:ascii="Aptos" w:hAnsi="Aptos" w:cs="Times New Roman"/>
          <w:b/>
          <w:noProof/>
        </w:rPr>
        <w:t>, §IV</w:t>
      </w:r>
      <w:r w:rsidR="00FA7352" w:rsidRPr="005565B5">
        <w:rPr>
          <w:rFonts w:ascii="Aptos" w:hAnsi="Aptos" w:cs="Times New Roman"/>
          <w:b/>
          <w:noProof/>
        </w:rPr>
        <w:t xml:space="preserve">, </w:t>
      </w:r>
      <w:r w:rsidR="004E7AE3" w:rsidRPr="005565B5">
        <w:rPr>
          <w:rFonts w:ascii="Aptos" w:hAnsi="Aptos" w:cs="Times New Roman"/>
          <w:b/>
          <w:bCs/>
          <w:noProof/>
        </w:rPr>
        <w:t>§</w:t>
      </w:r>
      <w:r w:rsidR="00FA7352" w:rsidRPr="005565B5">
        <w:rPr>
          <w:rFonts w:ascii="Aptos" w:hAnsi="Aptos" w:cs="Times New Roman"/>
          <w:b/>
          <w:noProof/>
        </w:rPr>
        <w:t>V</w:t>
      </w:r>
      <w:r w:rsidR="00BF688B" w:rsidRPr="005565B5">
        <w:rPr>
          <w:rFonts w:ascii="Aptos" w:hAnsi="Aptos" w:cs="Times New Roman"/>
          <w:b/>
          <w:noProof/>
        </w:rPr>
        <w:t>)</w:t>
      </w:r>
    </w:p>
    <w:p w14:paraId="08AFEA69" w14:textId="77777777" w:rsidR="00A52CFF" w:rsidRPr="005565B5" w:rsidRDefault="00A52CFF" w:rsidP="00BF688B">
      <w:pPr>
        <w:spacing w:after="0" w:line="240" w:lineRule="auto"/>
        <w:rPr>
          <w:rFonts w:ascii="Aptos" w:hAnsi="Aptos" w:cs="Times New Roman"/>
          <w:b/>
          <w:noProof/>
        </w:rPr>
      </w:pPr>
    </w:p>
    <w:p w14:paraId="54F7B1D1" w14:textId="23BBF027" w:rsidR="003A7C77" w:rsidRPr="005565B5" w:rsidRDefault="003A7C77" w:rsidP="003A7C77">
      <w:pPr>
        <w:spacing w:after="0" w:line="240" w:lineRule="auto"/>
        <w:rPr>
          <w:rFonts w:ascii="Aptos" w:eastAsia="Times New Roman" w:hAnsi="Aptos" w:cs="Times New Roman"/>
        </w:rPr>
      </w:pPr>
      <w:r w:rsidRPr="005565B5">
        <w:rPr>
          <w:rFonts w:ascii="Aptos" w:eastAsia="Times New Roman" w:hAnsi="Aptos" w:cs="Times New Roman"/>
        </w:rPr>
        <w:t>The Respondent shall describe its approach to system development, testing, documentation, quality assurance, and reporting in full alignment with SOW §</w:t>
      </w:r>
      <w:proofErr w:type="spellStart"/>
      <w:r w:rsidRPr="005565B5">
        <w:rPr>
          <w:rFonts w:ascii="Aptos" w:eastAsia="Times New Roman" w:hAnsi="Aptos" w:cs="Times New Roman"/>
        </w:rPr>
        <w:t>III.f</w:t>
      </w:r>
      <w:proofErr w:type="spellEnd"/>
      <w:r w:rsidRPr="005565B5">
        <w:rPr>
          <w:rFonts w:ascii="Aptos" w:eastAsia="Times New Roman" w:hAnsi="Aptos" w:cs="Times New Roman"/>
        </w:rPr>
        <w:t xml:space="preserve"> (Deliverables </w:t>
      </w:r>
      <w:r w:rsidR="004C3034" w:rsidRPr="005565B5">
        <w:rPr>
          <w:rFonts w:ascii="Aptos" w:eastAsia="Times New Roman" w:hAnsi="Aptos" w:cs="Times New Roman"/>
        </w:rPr>
        <w:t>and</w:t>
      </w:r>
      <w:r w:rsidRPr="005565B5">
        <w:rPr>
          <w:rFonts w:ascii="Aptos" w:eastAsia="Times New Roman" w:hAnsi="Aptos" w:cs="Times New Roman"/>
        </w:rPr>
        <w:t xml:space="preserve"> Deadlines), §</w:t>
      </w:r>
      <w:proofErr w:type="spellStart"/>
      <w:r w:rsidRPr="005565B5">
        <w:rPr>
          <w:rFonts w:ascii="Aptos" w:eastAsia="Times New Roman" w:hAnsi="Aptos" w:cs="Times New Roman"/>
        </w:rPr>
        <w:t>III.g</w:t>
      </w:r>
      <w:proofErr w:type="spellEnd"/>
      <w:r w:rsidRPr="005565B5">
        <w:rPr>
          <w:rFonts w:ascii="Aptos" w:eastAsia="Times New Roman" w:hAnsi="Aptos" w:cs="Times New Roman"/>
        </w:rPr>
        <w:t xml:space="preserve"> (Payment Milestones), §IV (Project Management Standards), and applicable IV&amp;V interactions described in SOW §V.</w:t>
      </w:r>
    </w:p>
    <w:p w14:paraId="3248C720" w14:textId="77777777" w:rsidR="00876A13" w:rsidRPr="005565B5" w:rsidRDefault="00876A13" w:rsidP="00F82900">
      <w:pPr>
        <w:spacing w:after="0" w:line="240" w:lineRule="auto"/>
        <w:rPr>
          <w:rFonts w:ascii="Aptos" w:eastAsia="Times New Roman" w:hAnsi="Aptos" w:cs="Times New Roman"/>
        </w:rPr>
      </w:pPr>
    </w:p>
    <w:p w14:paraId="6FEB3009"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Project Schedule Compliance</w:t>
      </w:r>
    </w:p>
    <w:p w14:paraId="569CF289" w14:textId="57BC5A90" w:rsidR="00F82900"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 xml:space="preserve">Provide a proposed Project Schedule that satisfies the timelines in </w:t>
      </w:r>
      <w:r w:rsidR="00C56D66" w:rsidRPr="005565B5">
        <w:rPr>
          <w:rFonts w:ascii="Aptos" w:eastAsia="Times New Roman" w:hAnsi="Aptos" w:cs="Times New Roman"/>
        </w:rPr>
        <w:t>§IV</w:t>
      </w:r>
      <w:r w:rsidRPr="005565B5">
        <w:rPr>
          <w:rFonts w:ascii="Aptos" w:eastAsia="Times New Roman" w:hAnsi="Aptos" w:cs="Times New Roman"/>
        </w:rPr>
        <w:t xml:space="preserve"> of </w:t>
      </w:r>
      <w:r w:rsidR="00222635" w:rsidRPr="005565B5">
        <w:rPr>
          <w:rFonts w:ascii="Aptos" w:eastAsia="Times New Roman" w:hAnsi="Aptos" w:cs="Times New Roman"/>
        </w:rPr>
        <w:t xml:space="preserve">the </w:t>
      </w:r>
      <w:r w:rsidR="00222635" w:rsidRPr="005565B5">
        <w:rPr>
          <w:rFonts w:ascii="Aptos" w:hAnsi="Aptos" w:cs="Times New Roman"/>
        </w:rPr>
        <w:t>AFIS Statement of Work</w:t>
      </w:r>
      <w:r w:rsidRPr="005565B5">
        <w:rPr>
          <w:rFonts w:ascii="Aptos" w:eastAsia="Times New Roman" w:hAnsi="Aptos" w:cs="Times New Roman"/>
        </w:rPr>
        <w:t>.</w:t>
      </w:r>
    </w:p>
    <w:p w14:paraId="31364AF9" w14:textId="77777777" w:rsidR="00704B96" w:rsidRPr="005565B5" w:rsidRDefault="00704B96" w:rsidP="00704B96">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4473CBC2" w14:textId="77777777" w:rsidR="00506375" w:rsidRPr="005565B5" w:rsidRDefault="00506375" w:rsidP="00704B96">
      <w:pPr>
        <w:spacing w:after="0" w:line="240" w:lineRule="auto"/>
        <w:ind w:left="360"/>
        <w:rPr>
          <w:rFonts w:ascii="Aptos" w:eastAsia="Times New Roman" w:hAnsi="Aptos" w:cs="Times New Roman"/>
        </w:rPr>
      </w:pPr>
    </w:p>
    <w:p w14:paraId="46407F17"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SDLC Approach and Delivery Processes</w:t>
      </w:r>
    </w:p>
    <w:p w14:paraId="43662C0B" w14:textId="1A41AE76" w:rsidR="00190516" w:rsidRPr="005565B5" w:rsidRDefault="00F82900" w:rsidP="00825D66">
      <w:pPr>
        <w:pStyle w:val="ListParagraph"/>
        <w:numPr>
          <w:ilvl w:val="0"/>
          <w:numId w:val="33"/>
        </w:numPr>
        <w:spacing w:after="0" w:line="240" w:lineRule="auto"/>
        <w:rPr>
          <w:rFonts w:ascii="Aptos" w:eastAsia="Times New Roman" w:hAnsi="Aptos" w:cs="Times New Roman"/>
        </w:rPr>
      </w:pPr>
      <w:r w:rsidRPr="005565B5">
        <w:rPr>
          <w:rFonts w:ascii="Aptos" w:eastAsia="Times New Roman" w:hAnsi="Aptos" w:cs="Times New Roman"/>
        </w:rPr>
        <w:t xml:space="preserve">Describe the </w:t>
      </w:r>
      <w:r w:rsidR="003D4FB1" w:rsidRPr="005565B5">
        <w:rPr>
          <w:rFonts w:ascii="Aptos" w:eastAsia="Times New Roman" w:hAnsi="Aptos" w:cs="Times New Roman"/>
        </w:rPr>
        <w:t>Respondent</w:t>
      </w:r>
      <w:r w:rsidRPr="005565B5">
        <w:rPr>
          <w:rFonts w:ascii="Aptos" w:eastAsia="Times New Roman" w:hAnsi="Aptos" w:cs="Times New Roman"/>
        </w:rPr>
        <w:t>’s Systems Development Life Cycle (SDLC) approach, including agile or hybrid</w:t>
      </w:r>
      <w:r w:rsidRPr="005565B5">
        <w:rPr>
          <w:rFonts w:ascii="Aptos" w:eastAsia="Times New Roman" w:hAnsi="Aptos" w:cs="Times New Roman"/>
        </w:rPr>
        <w:noBreakHyphen/>
        <w:t>agile methodologies for DDI activities.</w:t>
      </w:r>
    </w:p>
    <w:p w14:paraId="5E1162F2" w14:textId="626F65AE" w:rsidR="00F82900" w:rsidRPr="005565B5" w:rsidRDefault="00F82900" w:rsidP="00825D66">
      <w:pPr>
        <w:pStyle w:val="ListParagraph"/>
        <w:numPr>
          <w:ilvl w:val="0"/>
          <w:numId w:val="33"/>
        </w:numPr>
        <w:spacing w:after="0" w:line="240" w:lineRule="auto"/>
        <w:rPr>
          <w:rFonts w:ascii="Aptos" w:eastAsia="Times New Roman" w:hAnsi="Aptos" w:cs="Times New Roman"/>
        </w:rPr>
      </w:pPr>
      <w:r w:rsidRPr="005565B5">
        <w:rPr>
          <w:rFonts w:ascii="Aptos" w:eastAsia="Times New Roman" w:hAnsi="Aptos" w:cs="Times New Roman"/>
        </w:rPr>
        <w:t>Explain how incremental progress will be demonstrated (sprint cadence, demos, dashboards, burn</w:t>
      </w:r>
      <w:r w:rsidRPr="005565B5">
        <w:rPr>
          <w:rFonts w:ascii="Aptos" w:eastAsia="Times New Roman" w:hAnsi="Aptos" w:cs="Times New Roman"/>
        </w:rPr>
        <w:noBreakHyphen/>
        <w:t>ups/burn</w:t>
      </w:r>
      <w:r w:rsidRPr="005565B5">
        <w:rPr>
          <w:rFonts w:ascii="Aptos" w:eastAsia="Times New Roman" w:hAnsi="Aptos" w:cs="Times New Roman"/>
        </w:rPr>
        <w:noBreakHyphen/>
        <w:t>downs in ADO/Jira, per</w:t>
      </w:r>
      <w:r w:rsidRPr="005565B5">
        <w:rPr>
          <w:rFonts w:ascii="Aptos" w:eastAsia="Times New Roman" w:hAnsi="Aptos" w:cs="Times New Roman"/>
        </w:rPr>
        <w:noBreakHyphen/>
        <w:t>sprint UAT participation by ISP).</w:t>
      </w:r>
    </w:p>
    <w:p w14:paraId="696303D7" w14:textId="06ACE193" w:rsidR="00825D66" w:rsidRPr="005565B5" w:rsidRDefault="00825D66" w:rsidP="00825D66">
      <w:pPr>
        <w:pStyle w:val="ListParagraph"/>
        <w:numPr>
          <w:ilvl w:val="0"/>
          <w:numId w:val="33"/>
        </w:numPr>
        <w:spacing w:after="0" w:line="240" w:lineRule="auto"/>
        <w:rPr>
          <w:rFonts w:ascii="Aptos" w:eastAsia="Times New Roman" w:hAnsi="Aptos" w:cs="Times New Roman"/>
        </w:rPr>
      </w:pPr>
      <w:r w:rsidRPr="005565B5">
        <w:rPr>
          <w:rFonts w:ascii="Aptos" w:eastAsia="Times New Roman" w:hAnsi="Aptos" w:cs="Times New Roman"/>
        </w:rPr>
        <w:t>Describe how configuration</w:t>
      </w:r>
      <w:r w:rsidRPr="005565B5">
        <w:rPr>
          <w:rFonts w:ascii="Cambria Math" w:eastAsia="Times New Roman" w:hAnsi="Cambria Math" w:cs="Cambria Math"/>
        </w:rPr>
        <w:t>‑</w:t>
      </w:r>
      <w:r w:rsidRPr="005565B5">
        <w:rPr>
          <w:rFonts w:ascii="Aptos" w:eastAsia="Times New Roman" w:hAnsi="Aptos" w:cs="Times New Roman"/>
        </w:rPr>
        <w:t>over</w:t>
      </w:r>
      <w:r w:rsidRPr="005565B5">
        <w:rPr>
          <w:rFonts w:ascii="Cambria Math" w:eastAsia="Times New Roman" w:hAnsi="Cambria Math" w:cs="Cambria Math"/>
        </w:rPr>
        <w:t>‑</w:t>
      </w:r>
      <w:r w:rsidRPr="005565B5">
        <w:rPr>
          <w:rFonts w:ascii="Aptos" w:eastAsia="Times New Roman" w:hAnsi="Aptos" w:cs="Times New Roman"/>
        </w:rPr>
        <w:t>customization decisioning is documented and escalated to the Project Steering Committee.</w:t>
      </w:r>
    </w:p>
    <w:p w14:paraId="61F7ABBE" w14:textId="77777777" w:rsidR="00704B96" w:rsidRPr="005565B5" w:rsidRDefault="00704B96" w:rsidP="00704B96">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9311B0F" w14:textId="77777777" w:rsidR="00506375" w:rsidRPr="005565B5" w:rsidRDefault="00506375" w:rsidP="00704B96">
      <w:pPr>
        <w:spacing w:after="0" w:line="240" w:lineRule="auto"/>
        <w:ind w:left="360"/>
        <w:rPr>
          <w:rFonts w:ascii="Aptos" w:eastAsia="Times New Roman" w:hAnsi="Aptos" w:cs="Times New Roman"/>
        </w:rPr>
      </w:pPr>
    </w:p>
    <w:p w14:paraId="6515DE5A"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Requirements Validation</w:t>
      </w:r>
    </w:p>
    <w:p w14:paraId="74E12351" w14:textId="77777777" w:rsidR="00D9674F"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Describe how requirements will be validated.</w:t>
      </w:r>
    </w:p>
    <w:p w14:paraId="5C0DD918" w14:textId="0228DE34" w:rsidR="00F82900"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Confirm the use of a Requirements Traceability Matrix (RTM) in an ALM tool and provide a sample.</w:t>
      </w:r>
    </w:p>
    <w:p w14:paraId="7C2E705F" w14:textId="77777777" w:rsidR="00704B96" w:rsidRPr="005565B5" w:rsidRDefault="00704B96" w:rsidP="00704B96">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70855DD" w14:textId="77777777" w:rsidR="00EB7455" w:rsidRPr="005565B5" w:rsidRDefault="00EB7455" w:rsidP="00704B96">
      <w:pPr>
        <w:spacing w:after="0" w:line="240" w:lineRule="auto"/>
        <w:ind w:left="360"/>
        <w:rPr>
          <w:rFonts w:ascii="Aptos" w:eastAsia="Times New Roman" w:hAnsi="Aptos" w:cs="Times New Roman"/>
        </w:rPr>
      </w:pPr>
    </w:p>
    <w:p w14:paraId="39BF56D7" w14:textId="77777777" w:rsidR="00D9674F" w:rsidRPr="005565B5" w:rsidRDefault="00F82900" w:rsidP="00E275EB">
      <w:pPr>
        <w:numPr>
          <w:ilvl w:val="0"/>
          <w:numId w:val="13"/>
        </w:numPr>
        <w:spacing w:after="0" w:line="240" w:lineRule="auto"/>
        <w:rPr>
          <w:rFonts w:ascii="Aptos" w:eastAsia="Times New Roman" w:hAnsi="Aptos" w:cs="Times New Roman"/>
        </w:rPr>
      </w:pPr>
      <w:proofErr w:type="gramStart"/>
      <w:r w:rsidRPr="005565B5">
        <w:rPr>
          <w:rFonts w:ascii="Aptos" w:eastAsia="Times New Roman" w:hAnsi="Aptos" w:cs="Times New Roman"/>
        </w:rPr>
        <w:t>Development</w:t>
      </w:r>
      <w:proofErr w:type="gramEnd"/>
      <w:r w:rsidRPr="005565B5">
        <w:rPr>
          <w:rFonts w:ascii="Aptos" w:eastAsia="Times New Roman" w:hAnsi="Aptos" w:cs="Times New Roman"/>
        </w:rPr>
        <w:t xml:space="preserve"> Framework and Tools</w:t>
      </w:r>
    </w:p>
    <w:p w14:paraId="1A4E5F3D" w14:textId="42BBCD4A" w:rsidR="00F82900"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Describe the software application development framework, including standard agile planning and delivery tools.</w:t>
      </w:r>
    </w:p>
    <w:p w14:paraId="72402958" w14:textId="77777777" w:rsidR="00704B96" w:rsidRPr="005565B5" w:rsidRDefault="00704B96" w:rsidP="00704B96">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F458491" w14:textId="77777777" w:rsidR="00EB7455" w:rsidRPr="005565B5" w:rsidRDefault="00EB7455" w:rsidP="00704B96">
      <w:pPr>
        <w:spacing w:after="0" w:line="240" w:lineRule="auto"/>
        <w:ind w:left="360"/>
        <w:rPr>
          <w:rFonts w:ascii="Aptos" w:eastAsia="Times New Roman" w:hAnsi="Aptos" w:cs="Times New Roman"/>
        </w:rPr>
      </w:pPr>
    </w:p>
    <w:p w14:paraId="11DEE132"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User Interface and Accessibility</w:t>
      </w:r>
    </w:p>
    <w:p w14:paraId="77AD3E7B" w14:textId="77777777" w:rsidR="00D9674F"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Explain how UI/UX considerations will be incorporated throughout DDI work.</w:t>
      </w:r>
    </w:p>
    <w:p w14:paraId="05314703" w14:textId="77777777" w:rsidR="00D9674F"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Confirm conformance with Assistive Technology Standards and WCAG 2.1 AA requirements.</w:t>
      </w:r>
    </w:p>
    <w:p w14:paraId="4BA861C1" w14:textId="3C863F25" w:rsidR="00F82900"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Describe how accessibility compliance will be verified during design and testing.</w:t>
      </w:r>
    </w:p>
    <w:p w14:paraId="57D8FBF1" w14:textId="77777777" w:rsidR="00704B96" w:rsidRPr="005565B5" w:rsidRDefault="00704B96" w:rsidP="00704B96">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5B7A9A99" w14:textId="77777777" w:rsidR="00EB7455" w:rsidRPr="005565B5" w:rsidRDefault="00EB7455" w:rsidP="00704B96">
      <w:pPr>
        <w:spacing w:after="0" w:line="240" w:lineRule="auto"/>
        <w:ind w:left="360"/>
        <w:rPr>
          <w:rFonts w:ascii="Aptos" w:eastAsia="Times New Roman" w:hAnsi="Aptos" w:cs="Times New Roman"/>
        </w:rPr>
      </w:pPr>
    </w:p>
    <w:p w14:paraId="2BE29190"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Testing Strategy</w:t>
      </w:r>
    </w:p>
    <w:p w14:paraId="7964D4A6" w14:textId="77777777" w:rsidR="00D9674F"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Explain the approach to testing activities including:</w:t>
      </w:r>
    </w:p>
    <w:p w14:paraId="719BAB9E" w14:textId="6A092CBF" w:rsidR="00D9674F"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Levels of automated testing and tools used</w:t>
      </w:r>
    </w:p>
    <w:p w14:paraId="3B1F5531" w14:textId="33EA0F5A" w:rsidR="00D9674F"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Integration practices for unit, system, regression, UAT, performance, security, and conversion testing</w:t>
      </w:r>
    </w:p>
    <w:p w14:paraId="646C085C" w14:textId="30DEFF02" w:rsidR="00D9674F"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Coordination with a third</w:t>
      </w:r>
      <w:r w:rsidRPr="005565B5">
        <w:rPr>
          <w:rFonts w:ascii="Aptos" w:eastAsia="Times New Roman" w:hAnsi="Aptos" w:cs="Times New Roman"/>
        </w:rPr>
        <w:noBreakHyphen/>
        <w:t>party testing vendor for UAT per sprint</w:t>
      </w:r>
    </w:p>
    <w:p w14:paraId="10DA3620" w14:textId="5AF4133D" w:rsidR="00D9674F"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lastRenderedPageBreak/>
        <w:t>Adoption of SOW defect severity/priority definitions and pre/post</w:t>
      </w:r>
      <w:r w:rsidRPr="005565B5">
        <w:rPr>
          <w:rFonts w:ascii="Aptos" w:eastAsia="Times New Roman" w:hAnsi="Aptos" w:cs="Times New Roman"/>
        </w:rPr>
        <w:noBreakHyphen/>
        <w:t>go</w:t>
      </w:r>
      <w:r w:rsidRPr="005565B5">
        <w:rPr>
          <w:rFonts w:ascii="Aptos" w:eastAsia="Times New Roman" w:hAnsi="Aptos" w:cs="Times New Roman"/>
        </w:rPr>
        <w:noBreakHyphen/>
        <w:t>live resolution timelines</w:t>
      </w:r>
    </w:p>
    <w:p w14:paraId="15BB049B" w14:textId="3EF09380" w:rsidR="00F82900"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Maintenance of automated test assets</w:t>
      </w:r>
    </w:p>
    <w:p w14:paraId="146C423E" w14:textId="77777777" w:rsidR="00D84404" w:rsidRPr="005565B5" w:rsidRDefault="00D84404" w:rsidP="00D84404">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3EBC461" w14:textId="77777777" w:rsidR="00EB7455" w:rsidRPr="005565B5" w:rsidRDefault="00EB7455" w:rsidP="00704B96">
      <w:pPr>
        <w:spacing w:after="0" w:line="240" w:lineRule="auto"/>
        <w:ind w:left="360"/>
        <w:rPr>
          <w:rFonts w:ascii="Aptos" w:eastAsia="Times New Roman" w:hAnsi="Aptos" w:cs="Times New Roman"/>
        </w:rPr>
      </w:pPr>
    </w:p>
    <w:p w14:paraId="7EC8F47C"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Data Conversion and Migration</w:t>
      </w:r>
    </w:p>
    <w:p w14:paraId="302B8B29" w14:textId="77777777" w:rsidR="00D9674F"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Describe the proposed data migration strategy (phased or one</w:t>
      </w:r>
      <w:r w:rsidRPr="005565B5">
        <w:rPr>
          <w:rFonts w:ascii="Aptos" w:eastAsia="Times New Roman" w:hAnsi="Aptos" w:cs="Times New Roman"/>
        </w:rPr>
        <w:noBreakHyphen/>
        <w:t>time), including:</w:t>
      </w:r>
    </w:p>
    <w:p w14:paraId="4B610BBD" w14:textId="2741F12C" w:rsidR="00D9674F"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Data sets to be converted</w:t>
      </w:r>
    </w:p>
    <w:p w14:paraId="7BB2266E" w14:textId="6770C24F" w:rsidR="00D9674F"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 xml:space="preserve">Migration </w:t>
      </w:r>
      <w:proofErr w:type="gramStart"/>
      <w:r w:rsidRPr="005565B5">
        <w:rPr>
          <w:rFonts w:ascii="Aptos" w:eastAsia="Times New Roman" w:hAnsi="Aptos" w:cs="Times New Roman"/>
        </w:rPr>
        <w:t>execution plan</w:t>
      </w:r>
      <w:proofErr w:type="gramEnd"/>
    </w:p>
    <w:p w14:paraId="65D22F2F" w14:textId="462F5FC1" w:rsidR="00D9674F"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Automation used for transformation or migration</w:t>
      </w:r>
    </w:p>
    <w:p w14:paraId="20CFDABB" w14:textId="51CC0C5F" w:rsidR="00D9674F"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Testing and validation of migrated data</w:t>
      </w:r>
    </w:p>
    <w:p w14:paraId="42AC5978" w14:textId="63A6AA70" w:rsidR="00F82900"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Experience with large</w:t>
      </w:r>
      <w:r w:rsidRPr="005565B5">
        <w:rPr>
          <w:rFonts w:ascii="Aptos" w:eastAsia="Times New Roman" w:hAnsi="Aptos" w:cs="Times New Roman"/>
        </w:rPr>
        <w:noBreakHyphen/>
        <w:t>scale biometric data migrations</w:t>
      </w:r>
    </w:p>
    <w:p w14:paraId="037271DE" w14:textId="77777777" w:rsidR="00D84404" w:rsidRPr="005565B5" w:rsidRDefault="00D84404" w:rsidP="00D84404">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2C405933" w14:textId="77777777" w:rsidR="00EB7455" w:rsidRPr="005565B5" w:rsidRDefault="00EB7455" w:rsidP="00704B96">
      <w:pPr>
        <w:spacing w:after="0" w:line="240" w:lineRule="auto"/>
        <w:ind w:left="360"/>
        <w:rPr>
          <w:rFonts w:ascii="Aptos" w:eastAsia="Times New Roman" w:hAnsi="Aptos" w:cs="Times New Roman"/>
        </w:rPr>
      </w:pPr>
    </w:p>
    <w:p w14:paraId="3FC49F48"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 xml:space="preserve">Implementation </w:t>
      </w:r>
      <w:r w:rsidR="004C3034" w:rsidRPr="005565B5">
        <w:rPr>
          <w:rFonts w:ascii="Aptos" w:eastAsia="Times New Roman" w:hAnsi="Aptos" w:cs="Times New Roman"/>
        </w:rPr>
        <w:t>and</w:t>
      </w:r>
      <w:r w:rsidRPr="005565B5">
        <w:rPr>
          <w:rFonts w:ascii="Aptos" w:eastAsia="Times New Roman" w:hAnsi="Aptos" w:cs="Times New Roman"/>
        </w:rPr>
        <w:t xml:space="preserve"> Deployment</w:t>
      </w:r>
    </w:p>
    <w:p w14:paraId="1C87D0FF" w14:textId="77777777" w:rsidR="00D9674F"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Describe the approach for implementation, including:</w:t>
      </w:r>
    </w:p>
    <w:p w14:paraId="6F623024" w14:textId="47DD917E" w:rsidR="00D9674F"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Pre</w:t>
      </w:r>
      <w:r w:rsidRPr="005565B5">
        <w:rPr>
          <w:rFonts w:ascii="Aptos" w:eastAsia="Times New Roman" w:hAnsi="Aptos" w:cs="Times New Roman"/>
        </w:rPr>
        <w:noBreakHyphen/>
        <w:t>deployment readiness activities</w:t>
      </w:r>
    </w:p>
    <w:p w14:paraId="38FC8CA5" w14:textId="4635B66F" w:rsidR="00D9674F"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 xml:space="preserve">Day Zero </w:t>
      </w:r>
      <w:proofErr w:type="gramStart"/>
      <w:r w:rsidRPr="005565B5">
        <w:rPr>
          <w:rFonts w:ascii="Aptos" w:eastAsia="Times New Roman" w:hAnsi="Aptos" w:cs="Times New Roman"/>
        </w:rPr>
        <w:t>execution</w:t>
      </w:r>
      <w:proofErr w:type="gramEnd"/>
    </w:p>
    <w:p w14:paraId="68F11C0B" w14:textId="4066F3C9" w:rsidR="00F82900" w:rsidRPr="005565B5" w:rsidRDefault="00F82900" w:rsidP="00D9674F">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Post</w:t>
      </w:r>
      <w:r w:rsidRPr="005565B5">
        <w:rPr>
          <w:rFonts w:ascii="Aptos" w:eastAsia="Times New Roman" w:hAnsi="Aptos" w:cs="Times New Roman"/>
        </w:rPr>
        <w:noBreakHyphen/>
        <w:t>deployment warranty support</w:t>
      </w:r>
    </w:p>
    <w:p w14:paraId="300948DE" w14:textId="77777777" w:rsidR="00D84404" w:rsidRPr="005565B5" w:rsidRDefault="00D84404" w:rsidP="00D84404">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229F3A5" w14:textId="77777777" w:rsidR="00EB7455" w:rsidRPr="005565B5" w:rsidRDefault="00EB7455" w:rsidP="00704B96">
      <w:pPr>
        <w:spacing w:after="0" w:line="240" w:lineRule="auto"/>
        <w:ind w:left="360"/>
        <w:rPr>
          <w:rFonts w:ascii="Aptos" w:eastAsia="Times New Roman" w:hAnsi="Aptos" w:cs="Times New Roman"/>
        </w:rPr>
      </w:pPr>
    </w:p>
    <w:p w14:paraId="124FB24B"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 xml:space="preserve">Operational Support </w:t>
      </w:r>
      <w:r w:rsidR="004C3034" w:rsidRPr="005565B5">
        <w:rPr>
          <w:rFonts w:ascii="Aptos" w:eastAsia="Times New Roman" w:hAnsi="Aptos" w:cs="Times New Roman"/>
        </w:rPr>
        <w:t>and</w:t>
      </w:r>
      <w:r w:rsidRPr="005565B5">
        <w:rPr>
          <w:rFonts w:ascii="Aptos" w:eastAsia="Times New Roman" w:hAnsi="Aptos" w:cs="Times New Roman"/>
        </w:rPr>
        <w:t xml:space="preserve"> Enhancements</w:t>
      </w:r>
    </w:p>
    <w:p w14:paraId="04CDCED5" w14:textId="26AB3CFE" w:rsidR="00F82900"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Explain the approach to providing ongoing operational support and enhancements, including understanding of non</w:t>
      </w:r>
      <w:r w:rsidRPr="005565B5">
        <w:rPr>
          <w:rFonts w:ascii="Aptos" w:eastAsia="Times New Roman" w:hAnsi="Aptos" w:cs="Times New Roman"/>
        </w:rPr>
        <w:noBreakHyphen/>
        <w:t>billable charge.</w:t>
      </w:r>
    </w:p>
    <w:p w14:paraId="04A6ED7B" w14:textId="77777777" w:rsidR="00D84404" w:rsidRPr="005565B5" w:rsidRDefault="00D84404" w:rsidP="00D84404">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A31B8CA" w14:textId="77777777" w:rsidR="00EB7455" w:rsidRPr="005565B5" w:rsidRDefault="00EB7455" w:rsidP="00704B96">
      <w:pPr>
        <w:spacing w:after="0" w:line="240" w:lineRule="auto"/>
        <w:ind w:left="360"/>
        <w:rPr>
          <w:rFonts w:ascii="Aptos" w:eastAsia="Times New Roman" w:hAnsi="Aptos" w:cs="Times New Roman"/>
        </w:rPr>
      </w:pPr>
    </w:p>
    <w:p w14:paraId="494EA4A6"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SOW Deliverable</w:t>
      </w:r>
    </w:p>
    <w:p w14:paraId="61A238FA" w14:textId="77777777" w:rsidR="00D9674F"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Describe the approach for delivering all required SOW deliverables (Kickoff Package, Requirements, RTM, Architecture Package, Technical Specs, Master Test Plan, Data Migration Package, Training Materials, Deployment Plan, Handover Package, Final Report, Warranty/Transition Documents).</w:t>
      </w:r>
    </w:p>
    <w:p w14:paraId="66846604" w14:textId="08BD4F92" w:rsidR="00F82900"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Confirm agreement with the SOW delivery timelines and explain any related schedule assumptions.</w:t>
      </w:r>
    </w:p>
    <w:p w14:paraId="6C5CCE60" w14:textId="77777777" w:rsidR="00D84404" w:rsidRPr="005565B5" w:rsidRDefault="00D84404" w:rsidP="00D84404">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3B40B57" w14:textId="77777777" w:rsidR="00EB7455" w:rsidRPr="005565B5" w:rsidRDefault="00EB7455" w:rsidP="00704B96">
      <w:pPr>
        <w:spacing w:after="0" w:line="240" w:lineRule="auto"/>
        <w:ind w:left="360"/>
        <w:rPr>
          <w:rFonts w:ascii="Aptos" w:eastAsia="Times New Roman" w:hAnsi="Aptos" w:cs="Times New Roman"/>
        </w:rPr>
      </w:pPr>
    </w:p>
    <w:p w14:paraId="282EF9D8"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Milestone</w:t>
      </w:r>
      <w:r w:rsidRPr="005565B5">
        <w:rPr>
          <w:rFonts w:ascii="Aptos" w:eastAsia="Times New Roman" w:hAnsi="Aptos" w:cs="Times New Roman"/>
        </w:rPr>
        <w:noBreakHyphen/>
        <w:t>Based Payments</w:t>
      </w:r>
    </w:p>
    <w:p w14:paraId="004AA0D7" w14:textId="2B2AE8BA" w:rsidR="00F82900"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 xml:space="preserve">Confirm understanding that payments are tied to milestone acceptance and that no payment is </w:t>
      </w:r>
      <w:proofErr w:type="gramStart"/>
      <w:r w:rsidRPr="005565B5">
        <w:rPr>
          <w:rFonts w:ascii="Aptos" w:eastAsia="Times New Roman" w:hAnsi="Aptos" w:cs="Times New Roman"/>
        </w:rPr>
        <w:t>issued</w:t>
      </w:r>
      <w:proofErr w:type="gramEnd"/>
      <w:r w:rsidRPr="005565B5">
        <w:rPr>
          <w:rFonts w:ascii="Aptos" w:eastAsia="Times New Roman" w:hAnsi="Aptos" w:cs="Times New Roman"/>
        </w:rPr>
        <w:t xml:space="preserve"> until deliverables are approved by the State and, when applicable, IV&amp;V.</w:t>
      </w:r>
    </w:p>
    <w:p w14:paraId="6BDF510E" w14:textId="77777777" w:rsidR="00D84404" w:rsidRPr="005565B5" w:rsidRDefault="00D84404" w:rsidP="00D84404">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597B005F" w14:textId="77777777" w:rsidR="00EB7455" w:rsidRPr="005565B5" w:rsidRDefault="00EB7455" w:rsidP="00704B96">
      <w:pPr>
        <w:spacing w:after="0" w:line="240" w:lineRule="auto"/>
        <w:ind w:left="360"/>
        <w:rPr>
          <w:rFonts w:ascii="Aptos" w:eastAsia="Times New Roman" w:hAnsi="Aptos" w:cs="Times New Roman"/>
        </w:rPr>
      </w:pPr>
    </w:p>
    <w:p w14:paraId="20A1A62C"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Post</w:t>
      </w:r>
      <w:r w:rsidRPr="005565B5">
        <w:rPr>
          <w:rFonts w:ascii="Aptos" w:eastAsia="Times New Roman" w:hAnsi="Aptos" w:cs="Times New Roman"/>
        </w:rPr>
        <w:noBreakHyphen/>
        <w:t>Migration Validation</w:t>
      </w:r>
    </w:p>
    <w:p w14:paraId="4A091579" w14:textId="2F56665C" w:rsidR="00F82900"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t xml:space="preserve">Describe the </w:t>
      </w:r>
      <w:r w:rsidR="00EB32B8" w:rsidRPr="005565B5">
        <w:rPr>
          <w:rFonts w:ascii="Aptos" w:eastAsia="Times New Roman" w:hAnsi="Aptos" w:cs="Times New Roman"/>
        </w:rPr>
        <w:t>Respondent</w:t>
      </w:r>
      <w:r w:rsidRPr="005565B5">
        <w:rPr>
          <w:rFonts w:ascii="Aptos" w:eastAsia="Times New Roman" w:hAnsi="Aptos" w:cs="Times New Roman"/>
        </w:rPr>
        <w:t>’s approach to validating migrated data, workflows, interfaces, and system integrity prior to go</w:t>
      </w:r>
      <w:r w:rsidRPr="005565B5">
        <w:rPr>
          <w:rFonts w:ascii="Aptos" w:eastAsia="Times New Roman" w:hAnsi="Aptos" w:cs="Times New Roman"/>
        </w:rPr>
        <w:noBreakHyphen/>
        <w:t>live.</w:t>
      </w:r>
    </w:p>
    <w:p w14:paraId="7F75B6A3" w14:textId="77777777" w:rsidR="00D84404" w:rsidRPr="005565B5" w:rsidRDefault="00D84404" w:rsidP="00D84404">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9604C02" w14:textId="77777777" w:rsidR="00704B96" w:rsidRPr="005565B5" w:rsidRDefault="00704B96" w:rsidP="00704B96">
      <w:pPr>
        <w:spacing w:after="0" w:line="240" w:lineRule="auto"/>
        <w:ind w:left="360"/>
        <w:rPr>
          <w:rFonts w:ascii="Aptos" w:eastAsia="Times New Roman" w:hAnsi="Aptos" w:cs="Times New Roman"/>
        </w:rPr>
      </w:pPr>
    </w:p>
    <w:p w14:paraId="21ECABFA" w14:textId="77777777" w:rsidR="00D9674F" w:rsidRPr="005565B5" w:rsidRDefault="00F82900" w:rsidP="00E275EB">
      <w:pPr>
        <w:numPr>
          <w:ilvl w:val="0"/>
          <w:numId w:val="13"/>
        </w:numPr>
        <w:spacing w:after="0" w:line="240" w:lineRule="auto"/>
        <w:rPr>
          <w:rFonts w:ascii="Aptos" w:eastAsia="Times New Roman" w:hAnsi="Aptos" w:cs="Times New Roman"/>
        </w:rPr>
      </w:pPr>
      <w:r w:rsidRPr="005565B5">
        <w:rPr>
          <w:rFonts w:ascii="Aptos" w:eastAsia="Times New Roman" w:hAnsi="Aptos" w:cs="Times New Roman"/>
        </w:rPr>
        <w:t>Entry and Exit Criteria</w:t>
      </w:r>
    </w:p>
    <w:p w14:paraId="598993BB" w14:textId="23EEF9AA" w:rsidR="00F82900" w:rsidRPr="005565B5" w:rsidRDefault="00F82900" w:rsidP="00D9674F">
      <w:pPr>
        <w:spacing w:after="0" w:line="240" w:lineRule="auto"/>
        <w:ind w:left="720"/>
        <w:rPr>
          <w:rFonts w:ascii="Aptos" w:eastAsia="Times New Roman" w:hAnsi="Aptos" w:cs="Times New Roman"/>
        </w:rPr>
      </w:pPr>
      <w:r w:rsidRPr="005565B5">
        <w:rPr>
          <w:rFonts w:ascii="Aptos" w:eastAsia="Times New Roman" w:hAnsi="Aptos" w:cs="Times New Roman"/>
        </w:rPr>
        <w:lastRenderedPageBreak/>
        <w:t>Provide proposed entry and exit criteria for unit, system, integration, performance, security, and UAT test cycles.</w:t>
      </w:r>
    </w:p>
    <w:p w14:paraId="50087DDF" w14:textId="77777777" w:rsidR="00523704" w:rsidRPr="005565B5" w:rsidRDefault="00523704" w:rsidP="00523704">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20F7D4CB" w14:textId="77777777" w:rsidR="00362683" w:rsidRPr="005565B5" w:rsidRDefault="00362683" w:rsidP="00BF688B">
      <w:pPr>
        <w:spacing w:after="0" w:line="240" w:lineRule="auto"/>
        <w:rPr>
          <w:rFonts w:ascii="Aptos" w:hAnsi="Aptos" w:cs="Times New Roman"/>
          <w:bCs/>
          <w:noProof/>
        </w:rPr>
      </w:pPr>
    </w:p>
    <w:p w14:paraId="0CBED9BC" w14:textId="49E33908" w:rsidR="00A83043" w:rsidRPr="005565B5" w:rsidRDefault="00FF6523" w:rsidP="00A83043">
      <w:pPr>
        <w:spacing w:after="0" w:line="240" w:lineRule="auto"/>
        <w:rPr>
          <w:rFonts w:ascii="Aptos" w:eastAsia="Times New Roman" w:hAnsi="Aptos" w:cs="Times New Roman"/>
          <w:b/>
          <w:color w:val="000000"/>
        </w:rPr>
      </w:pPr>
      <w:r w:rsidRPr="005565B5">
        <w:rPr>
          <w:rFonts w:ascii="Aptos" w:hAnsi="Aptos" w:cs="Times New Roman"/>
          <w:b/>
          <w:noProof/>
        </w:rPr>
        <w:t>7</w:t>
      </w:r>
      <w:r w:rsidR="00A83043" w:rsidRPr="005565B5">
        <w:rPr>
          <w:rFonts w:ascii="Aptos" w:hAnsi="Aptos" w:cs="Times New Roman"/>
          <w:b/>
          <w:noProof/>
        </w:rPr>
        <w:t xml:space="preserve">. </w:t>
      </w:r>
      <w:r w:rsidR="00E455B1" w:rsidRPr="005565B5">
        <w:rPr>
          <w:rFonts w:ascii="Aptos" w:hAnsi="Aptos" w:cs="Times New Roman"/>
          <w:b/>
          <w:noProof/>
        </w:rPr>
        <w:t>Security</w:t>
      </w:r>
      <w:r w:rsidR="00A83043" w:rsidRPr="005565B5">
        <w:rPr>
          <w:rFonts w:ascii="Aptos" w:hAnsi="Aptos" w:cs="Times New Roman"/>
          <w:b/>
          <w:noProof/>
        </w:rPr>
        <w:t xml:space="preserve"> (</w:t>
      </w:r>
      <w:r w:rsidR="000503EC" w:rsidRPr="005565B5">
        <w:rPr>
          <w:rFonts w:ascii="Aptos" w:hAnsi="Aptos" w:cs="Times New Roman"/>
          <w:b/>
          <w:bCs/>
        </w:rPr>
        <w:t>AFIS Statement of Work</w:t>
      </w:r>
      <w:r w:rsidR="00A83043" w:rsidRPr="005565B5">
        <w:rPr>
          <w:rFonts w:ascii="Aptos" w:eastAsia="Times New Roman" w:hAnsi="Aptos" w:cs="Times New Roman"/>
          <w:b/>
          <w:color w:val="000000"/>
        </w:rPr>
        <w:t xml:space="preserve">, </w:t>
      </w:r>
      <w:r w:rsidR="00383515" w:rsidRPr="005565B5">
        <w:rPr>
          <w:rFonts w:ascii="Aptos" w:eastAsia="Times New Roman" w:hAnsi="Aptos" w:cs="Times New Roman"/>
          <w:b/>
          <w:color w:val="000000"/>
        </w:rPr>
        <w:t>§</w:t>
      </w:r>
      <w:proofErr w:type="spellStart"/>
      <w:r w:rsidR="00383515" w:rsidRPr="005565B5">
        <w:rPr>
          <w:rFonts w:ascii="Aptos" w:eastAsia="Times New Roman" w:hAnsi="Aptos" w:cs="Times New Roman"/>
          <w:b/>
          <w:color w:val="000000"/>
        </w:rPr>
        <w:t>VI.a</w:t>
      </w:r>
      <w:proofErr w:type="spellEnd"/>
      <w:r w:rsidR="007758F8" w:rsidRPr="005565B5">
        <w:rPr>
          <w:rFonts w:ascii="Aptos" w:eastAsia="Times New Roman" w:hAnsi="Aptos" w:cs="Times New Roman"/>
          <w:b/>
          <w:color w:val="000000"/>
        </w:rPr>
        <w:t>-e</w:t>
      </w:r>
      <w:r w:rsidR="00525108" w:rsidRPr="005565B5">
        <w:rPr>
          <w:rFonts w:ascii="Aptos" w:eastAsia="Times New Roman" w:hAnsi="Aptos" w:cs="Times New Roman"/>
          <w:b/>
          <w:color w:val="000000"/>
        </w:rPr>
        <w:t xml:space="preserve">, </w:t>
      </w:r>
      <w:r w:rsidR="0065177F" w:rsidRPr="005565B5">
        <w:rPr>
          <w:rFonts w:ascii="Aptos" w:eastAsia="Times New Roman" w:hAnsi="Aptos" w:cs="Times New Roman"/>
          <w:b/>
          <w:color w:val="000000"/>
        </w:rPr>
        <w:t>§VI</w:t>
      </w:r>
      <w:r w:rsidR="00A83043" w:rsidRPr="005565B5">
        <w:rPr>
          <w:rFonts w:ascii="Aptos" w:hAnsi="Aptos" w:cs="Times New Roman"/>
          <w:b/>
          <w:noProof/>
        </w:rPr>
        <w:t>)</w:t>
      </w:r>
    </w:p>
    <w:p w14:paraId="4C1B27B0" w14:textId="77777777" w:rsidR="001F584E" w:rsidRPr="005565B5" w:rsidRDefault="001F584E" w:rsidP="00EF7571">
      <w:pPr>
        <w:spacing w:after="0" w:line="240" w:lineRule="auto"/>
        <w:rPr>
          <w:rFonts w:ascii="Aptos" w:eastAsia="Times New Roman" w:hAnsi="Aptos" w:cs="Times New Roman"/>
          <w:color w:val="000000"/>
        </w:rPr>
      </w:pPr>
    </w:p>
    <w:p w14:paraId="753666CC" w14:textId="77777777" w:rsidR="00AC4F1D" w:rsidRPr="005565B5" w:rsidRDefault="00AC4F1D" w:rsidP="00AC4F1D">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The Respondent shall describe its plan to fully comply with all security, privacy, regulatory, and CJIS requirements defined in SOW §</w:t>
      </w:r>
      <w:proofErr w:type="spellStart"/>
      <w:r w:rsidRPr="005565B5">
        <w:rPr>
          <w:rFonts w:ascii="Aptos" w:eastAsia="Times New Roman" w:hAnsi="Aptos" w:cs="Times New Roman"/>
          <w:color w:val="000000"/>
        </w:rPr>
        <w:t>VI.a</w:t>
      </w:r>
      <w:proofErr w:type="spellEnd"/>
      <w:r w:rsidRPr="005565B5">
        <w:rPr>
          <w:rFonts w:ascii="Aptos" w:eastAsia="Times New Roman" w:hAnsi="Aptos" w:cs="Times New Roman"/>
          <w:color w:val="000000"/>
        </w:rPr>
        <w:t>–e, including ISF compliance, RAMP P.05 requirements, AI readiness, WCAG 2.1 AA accessibility, data exchange standards, and Access Indiana authentication.</w:t>
      </w:r>
    </w:p>
    <w:p w14:paraId="5627F27C" w14:textId="77777777" w:rsidR="00EF7571" w:rsidRPr="005565B5" w:rsidRDefault="00EF7571" w:rsidP="00EF7571">
      <w:pPr>
        <w:spacing w:after="0" w:line="240" w:lineRule="auto"/>
        <w:rPr>
          <w:rFonts w:ascii="Aptos" w:eastAsia="Times New Roman" w:hAnsi="Aptos" w:cs="Times New Roman"/>
          <w:color w:val="000000"/>
        </w:rPr>
      </w:pPr>
    </w:p>
    <w:p w14:paraId="12C00122" w14:textId="77777777" w:rsidR="00D9674F" w:rsidRPr="005565B5" w:rsidRDefault="00EF7571" w:rsidP="00E275EB">
      <w:pPr>
        <w:numPr>
          <w:ilvl w:val="0"/>
          <w:numId w:val="1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Compliance </w:t>
      </w:r>
      <w:r w:rsidR="00343F17" w:rsidRPr="005565B5">
        <w:rPr>
          <w:rFonts w:ascii="Aptos" w:eastAsia="Times New Roman" w:hAnsi="Aptos" w:cs="Times New Roman"/>
          <w:color w:val="000000"/>
        </w:rPr>
        <w:t>w</w:t>
      </w:r>
      <w:r w:rsidRPr="005565B5">
        <w:rPr>
          <w:rFonts w:ascii="Aptos" w:eastAsia="Times New Roman" w:hAnsi="Aptos" w:cs="Times New Roman"/>
          <w:color w:val="000000"/>
        </w:rPr>
        <w:t>ith State Security Requirements</w:t>
      </w:r>
    </w:p>
    <w:p w14:paraId="187AF7F0" w14:textId="62EBFFC5" w:rsidR="00EF7571" w:rsidRPr="005565B5" w:rsidRDefault="00EF7571" w:rsidP="00D9674F">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Confirm that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shall comply with, and support the State in complying with, all security requirements and standards.</w:t>
      </w:r>
    </w:p>
    <w:p w14:paraId="2296B4A5" w14:textId="77777777" w:rsidR="009B5AFD" w:rsidRPr="005565B5" w:rsidRDefault="009B5AFD" w:rsidP="009B5AF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4D0A7482" w14:textId="77777777" w:rsidR="00D02068" w:rsidRPr="005565B5" w:rsidRDefault="00D02068" w:rsidP="009B5AFD">
      <w:pPr>
        <w:spacing w:after="0" w:line="240" w:lineRule="auto"/>
        <w:rPr>
          <w:rFonts w:ascii="Aptos" w:eastAsia="Times New Roman" w:hAnsi="Aptos" w:cs="Times New Roman"/>
          <w:color w:val="000000"/>
        </w:rPr>
      </w:pPr>
    </w:p>
    <w:p w14:paraId="5975342F" w14:textId="77777777" w:rsidR="00D9674F" w:rsidRPr="005565B5" w:rsidRDefault="00EF7571" w:rsidP="00E275EB">
      <w:pPr>
        <w:numPr>
          <w:ilvl w:val="0"/>
          <w:numId w:val="1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Privacy and PII Protections</w:t>
      </w:r>
    </w:p>
    <w:p w14:paraId="762F01C6" w14:textId="77777777" w:rsidR="00D9674F" w:rsidRPr="005565B5" w:rsidRDefault="00EF7571" w:rsidP="00D9674F">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Confirm adherence to all law enforcement privacy practices associated with Criminal Justice Information (CJI) and Personally Identifiable Information (PII).</w:t>
      </w:r>
    </w:p>
    <w:p w14:paraId="408662AB" w14:textId="76C81DE0" w:rsidR="00EF7571" w:rsidRPr="005565B5" w:rsidRDefault="00EF7571" w:rsidP="00D9674F">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Describe the practices, controls, and safeguards in place to meet these obligations.</w:t>
      </w:r>
    </w:p>
    <w:p w14:paraId="4AF05DD7" w14:textId="77777777" w:rsidR="009B5AFD" w:rsidRPr="005565B5" w:rsidRDefault="009B5AFD" w:rsidP="009B5AF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75DC4B6" w14:textId="77777777" w:rsidR="007326EC" w:rsidRPr="005565B5" w:rsidRDefault="007326EC" w:rsidP="009B5AFD">
      <w:pPr>
        <w:spacing w:after="0" w:line="240" w:lineRule="auto"/>
        <w:rPr>
          <w:rFonts w:ascii="Aptos" w:eastAsia="Times New Roman" w:hAnsi="Aptos" w:cs="Times New Roman"/>
          <w:color w:val="000000"/>
        </w:rPr>
      </w:pPr>
    </w:p>
    <w:p w14:paraId="3AFEF841" w14:textId="77777777" w:rsidR="00D9674F" w:rsidRPr="005565B5" w:rsidRDefault="00EF7571" w:rsidP="00E275EB">
      <w:pPr>
        <w:numPr>
          <w:ilvl w:val="0"/>
          <w:numId w:val="1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Compliance </w:t>
      </w:r>
      <w:r w:rsidR="00343F17" w:rsidRPr="005565B5">
        <w:rPr>
          <w:rFonts w:ascii="Aptos" w:eastAsia="Times New Roman" w:hAnsi="Aptos" w:cs="Times New Roman"/>
          <w:color w:val="000000"/>
        </w:rPr>
        <w:t>w</w:t>
      </w:r>
      <w:r w:rsidRPr="005565B5">
        <w:rPr>
          <w:rFonts w:ascii="Aptos" w:eastAsia="Times New Roman" w:hAnsi="Aptos" w:cs="Times New Roman"/>
          <w:color w:val="000000"/>
        </w:rPr>
        <w:t xml:space="preserve">ith </w:t>
      </w:r>
      <w:r w:rsidR="00AD4F23" w:rsidRPr="005565B5">
        <w:rPr>
          <w:rFonts w:ascii="Aptos" w:eastAsia="Times New Roman" w:hAnsi="Aptos" w:cs="Times New Roman"/>
          <w:color w:val="000000"/>
        </w:rPr>
        <w:t>Security Provisions</w:t>
      </w:r>
    </w:p>
    <w:p w14:paraId="6A6772FA" w14:textId="77777777" w:rsidR="00D9674F" w:rsidRPr="005565B5" w:rsidRDefault="00EF7571" w:rsidP="00D9674F">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Confirm that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shall comply with all security provisions.</w:t>
      </w:r>
    </w:p>
    <w:p w14:paraId="7E840199" w14:textId="62C99509" w:rsidR="00EF7571" w:rsidRPr="005565B5" w:rsidRDefault="00EF7571" w:rsidP="00D9674F">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Describe the processes, controls, and technical measures used to ensure continued compliance.</w:t>
      </w:r>
    </w:p>
    <w:p w14:paraId="4C801F13" w14:textId="77777777" w:rsidR="009B5AFD" w:rsidRPr="005565B5" w:rsidRDefault="009B5AFD" w:rsidP="009B5AF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27E29063" w14:textId="77777777" w:rsidR="007326EC" w:rsidRPr="005565B5" w:rsidRDefault="007326EC" w:rsidP="009B5AFD">
      <w:pPr>
        <w:spacing w:after="0" w:line="240" w:lineRule="auto"/>
        <w:rPr>
          <w:rFonts w:ascii="Aptos" w:eastAsia="Times New Roman" w:hAnsi="Aptos" w:cs="Times New Roman"/>
          <w:color w:val="000000"/>
        </w:rPr>
      </w:pPr>
    </w:p>
    <w:p w14:paraId="15CCD3B1" w14:textId="77777777" w:rsidR="00D9674F" w:rsidRPr="005565B5" w:rsidRDefault="00EF7571" w:rsidP="00E275EB">
      <w:pPr>
        <w:numPr>
          <w:ilvl w:val="0"/>
          <w:numId w:val="1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CJIS Requirements</w:t>
      </w:r>
    </w:p>
    <w:p w14:paraId="293E55BA" w14:textId="7044ADCF" w:rsidR="00EF7571" w:rsidRPr="005565B5" w:rsidRDefault="00EF7571" w:rsidP="00D9674F">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Confirm that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will sign the CJIS Security Addendum (corporate and individual, as applicable) and ensure that all personnel complete annual CJIS Awareness Training.</w:t>
      </w:r>
    </w:p>
    <w:p w14:paraId="434CB1A7" w14:textId="77777777" w:rsidR="009B5AFD" w:rsidRPr="005565B5" w:rsidRDefault="009B5AFD" w:rsidP="009B5AF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1797A476" w14:textId="77777777" w:rsidR="007326EC" w:rsidRPr="005565B5" w:rsidRDefault="007326EC" w:rsidP="009B5AFD">
      <w:pPr>
        <w:spacing w:after="0" w:line="240" w:lineRule="auto"/>
        <w:rPr>
          <w:rFonts w:ascii="Aptos" w:eastAsia="Times New Roman" w:hAnsi="Aptos" w:cs="Times New Roman"/>
          <w:color w:val="000000"/>
        </w:rPr>
      </w:pPr>
    </w:p>
    <w:p w14:paraId="1C323EC5" w14:textId="77777777" w:rsidR="00D9674F" w:rsidRPr="005565B5" w:rsidRDefault="00EF7571" w:rsidP="00E275EB">
      <w:pPr>
        <w:numPr>
          <w:ilvl w:val="0"/>
          <w:numId w:val="1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Incident Response</w:t>
      </w:r>
    </w:p>
    <w:p w14:paraId="576B7FE2" w14:textId="0C651062" w:rsidR="00EF7571" w:rsidRPr="005565B5" w:rsidRDefault="00EF7571" w:rsidP="00D9674F">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Describe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incident response plan, including response timelines, escalation procedures, root</w:t>
      </w:r>
      <w:r w:rsidRPr="005565B5">
        <w:rPr>
          <w:rFonts w:ascii="Aptos" w:eastAsia="Times New Roman" w:hAnsi="Aptos" w:cs="Times New Roman"/>
          <w:color w:val="000000"/>
        </w:rPr>
        <w:noBreakHyphen/>
        <w:t>cause analysis processes, notification requirements, and reporting expectations aligned to SOW requirements.</w:t>
      </w:r>
    </w:p>
    <w:p w14:paraId="502DD0EC" w14:textId="77777777" w:rsidR="009B5AFD" w:rsidRPr="005565B5" w:rsidRDefault="009B5AFD" w:rsidP="009B5AF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143C5950" w14:textId="77777777" w:rsidR="007326EC" w:rsidRPr="005565B5" w:rsidRDefault="007326EC" w:rsidP="009B5AFD">
      <w:pPr>
        <w:spacing w:after="0" w:line="240" w:lineRule="auto"/>
        <w:rPr>
          <w:rFonts w:ascii="Aptos" w:eastAsia="Times New Roman" w:hAnsi="Aptos" w:cs="Times New Roman"/>
          <w:color w:val="000000"/>
        </w:rPr>
      </w:pPr>
    </w:p>
    <w:p w14:paraId="2C4406CC" w14:textId="77777777" w:rsidR="002E52BC" w:rsidRPr="005565B5" w:rsidRDefault="00EF7571" w:rsidP="00E275EB">
      <w:pPr>
        <w:numPr>
          <w:ilvl w:val="0"/>
          <w:numId w:val="1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Security Framework, Accessibility, and AI Compliance</w:t>
      </w:r>
    </w:p>
    <w:p w14:paraId="1D23AFB3" w14:textId="77777777" w:rsidR="002E52BC" w:rsidRPr="005565B5" w:rsidRDefault="00EF7571"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Confirm compliance with the following State standards:</w:t>
      </w:r>
    </w:p>
    <w:p w14:paraId="1F57E783" w14:textId="4D4F11C3" w:rsidR="002E52BC" w:rsidRPr="005565B5" w:rsidRDefault="00EF7571" w:rsidP="002E52BC">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Indiana Information Security Framework (ISF)</w:t>
      </w:r>
    </w:p>
    <w:p w14:paraId="548355C4" w14:textId="2C444346" w:rsidR="002E52BC" w:rsidRPr="005565B5" w:rsidRDefault="00EF7571" w:rsidP="002E52BC">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WCAG 2.1 AA accessibility requirements</w:t>
      </w:r>
    </w:p>
    <w:p w14:paraId="5215ED99" w14:textId="0FC1FD9B" w:rsidR="00EF7571" w:rsidRPr="005565B5" w:rsidRDefault="00EF7571" w:rsidP="002E52BC">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State Agency Artificial Intelligence Systems Standard</w:t>
      </w:r>
    </w:p>
    <w:p w14:paraId="02827912" w14:textId="77777777" w:rsidR="00A209EA" w:rsidRPr="005565B5" w:rsidRDefault="00A209EA" w:rsidP="00EF7571">
      <w:pPr>
        <w:spacing w:after="0" w:line="240" w:lineRule="auto"/>
        <w:rPr>
          <w:rFonts w:ascii="Aptos" w:eastAsia="Times New Roman" w:hAnsi="Aptos" w:cs="Times New Roman"/>
          <w:color w:val="000000"/>
        </w:rPr>
      </w:pPr>
    </w:p>
    <w:p w14:paraId="2E48E106" w14:textId="19C054D0" w:rsidR="00EF7571" w:rsidRPr="005565B5" w:rsidRDefault="00EF7571" w:rsidP="00EF7571">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lastRenderedPageBreak/>
        <w:t>Describe any limitations, dependencies, or prerequisites needed to maintain compliance.</w:t>
      </w:r>
    </w:p>
    <w:p w14:paraId="5524B86B" w14:textId="77777777" w:rsidR="00A83043" w:rsidRPr="005565B5" w:rsidRDefault="00A83043" w:rsidP="00A83043">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E6359AB" w14:textId="77777777" w:rsidR="00CE42DE" w:rsidRPr="005565B5" w:rsidRDefault="00CE42DE" w:rsidP="00C53BFA">
      <w:pPr>
        <w:spacing w:after="0" w:line="240" w:lineRule="auto"/>
        <w:rPr>
          <w:rFonts w:ascii="Aptos" w:hAnsi="Aptos" w:cs="Times New Roman"/>
          <w:bCs/>
          <w:noProof/>
        </w:rPr>
      </w:pPr>
    </w:p>
    <w:p w14:paraId="3C048133" w14:textId="611AA44C" w:rsidR="00115DF4" w:rsidRPr="005565B5" w:rsidRDefault="00FF6523" w:rsidP="000F7037">
      <w:pPr>
        <w:spacing w:after="0" w:line="240" w:lineRule="auto"/>
        <w:rPr>
          <w:rFonts w:ascii="Aptos" w:hAnsi="Aptos" w:cs="Times New Roman"/>
          <w:b/>
          <w:noProof/>
        </w:rPr>
      </w:pPr>
      <w:r w:rsidRPr="005565B5">
        <w:rPr>
          <w:rFonts w:ascii="Aptos" w:hAnsi="Aptos" w:cs="Times New Roman"/>
          <w:b/>
          <w:noProof/>
        </w:rPr>
        <w:t>8</w:t>
      </w:r>
      <w:r w:rsidR="00115DF4" w:rsidRPr="005565B5">
        <w:rPr>
          <w:rFonts w:ascii="Aptos" w:hAnsi="Aptos" w:cs="Times New Roman"/>
          <w:b/>
          <w:noProof/>
        </w:rPr>
        <w:t>. Project Management (</w:t>
      </w:r>
      <w:r w:rsidR="000503EC" w:rsidRPr="005565B5">
        <w:rPr>
          <w:rFonts w:ascii="Aptos" w:hAnsi="Aptos" w:cs="Times New Roman"/>
          <w:b/>
          <w:bCs/>
        </w:rPr>
        <w:t>AFIS Statement of Work</w:t>
      </w:r>
      <w:r w:rsidR="00115DF4" w:rsidRPr="005565B5">
        <w:rPr>
          <w:rFonts w:ascii="Aptos" w:eastAsia="Times New Roman" w:hAnsi="Aptos" w:cs="Times New Roman"/>
          <w:b/>
          <w:color w:val="000000"/>
        </w:rPr>
        <w:t>,</w:t>
      </w:r>
      <w:r w:rsidR="00115DF4" w:rsidRPr="005565B5">
        <w:rPr>
          <w:rFonts w:ascii="Aptos" w:hAnsi="Aptos" w:cs="Times New Roman"/>
          <w:b/>
        </w:rPr>
        <w:t xml:space="preserve"> </w:t>
      </w:r>
      <w:r w:rsidR="00B6398D" w:rsidRPr="005565B5">
        <w:rPr>
          <w:rFonts w:ascii="Aptos" w:hAnsi="Aptos" w:cs="Times New Roman"/>
          <w:b/>
          <w:noProof/>
        </w:rPr>
        <w:t>§IV</w:t>
      </w:r>
      <w:r w:rsidR="00115DF4" w:rsidRPr="005565B5">
        <w:rPr>
          <w:rFonts w:ascii="Aptos" w:hAnsi="Aptos" w:cs="Times New Roman"/>
          <w:b/>
          <w:noProof/>
        </w:rPr>
        <w:t>)</w:t>
      </w:r>
    </w:p>
    <w:p w14:paraId="402BDD5F" w14:textId="77777777" w:rsidR="00B6398D" w:rsidRPr="005565B5" w:rsidRDefault="00B6398D" w:rsidP="000F7037">
      <w:pPr>
        <w:spacing w:after="0" w:line="240" w:lineRule="auto"/>
        <w:rPr>
          <w:rFonts w:ascii="Aptos" w:hAnsi="Aptos" w:cs="Times New Roman"/>
          <w:b/>
          <w:noProof/>
        </w:rPr>
      </w:pPr>
    </w:p>
    <w:p w14:paraId="18258153" w14:textId="77777777" w:rsidR="00997873" w:rsidRPr="005565B5" w:rsidRDefault="00997873" w:rsidP="00997873">
      <w:pPr>
        <w:spacing w:after="0" w:line="240" w:lineRule="auto"/>
        <w:rPr>
          <w:rFonts w:ascii="Aptos" w:eastAsia="Times New Roman" w:hAnsi="Aptos" w:cs="Times New Roman"/>
        </w:rPr>
      </w:pPr>
      <w:r w:rsidRPr="005565B5">
        <w:rPr>
          <w:rFonts w:ascii="Aptos" w:eastAsia="Times New Roman" w:hAnsi="Aptos" w:cs="Times New Roman"/>
        </w:rPr>
        <w:t>The Respondent shall describe its project management approach, schedule management, documentation processes, communications, and governance in accordance with SOW §</w:t>
      </w:r>
      <w:proofErr w:type="spellStart"/>
      <w:r w:rsidRPr="005565B5">
        <w:rPr>
          <w:rFonts w:ascii="Aptos" w:eastAsia="Times New Roman" w:hAnsi="Aptos" w:cs="Times New Roman"/>
        </w:rPr>
        <w:t>IV.a</w:t>
      </w:r>
      <w:proofErr w:type="spellEnd"/>
      <w:r w:rsidRPr="005565B5">
        <w:rPr>
          <w:rFonts w:ascii="Aptos" w:eastAsia="Times New Roman" w:hAnsi="Aptos" w:cs="Times New Roman"/>
        </w:rPr>
        <w:t>–e (Project Management Plan, Key Persons, Staffing, Document Management, Status Reporting).</w:t>
      </w:r>
    </w:p>
    <w:p w14:paraId="304CFFA7" w14:textId="77777777" w:rsidR="000F7037" w:rsidRPr="005565B5" w:rsidRDefault="000F7037" w:rsidP="000F7037">
      <w:pPr>
        <w:spacing w:after="0" w:line="240" w:lineRule="auto"/>
        <w:rPr>
          <w:rFonts w:ascii="Aptos" w:eastAsia="Times New Roman" w:hAnsi="Aptos" w:cs="Times New Roman"/>
        </w:rPr>
      </w:pPr>
    </w:p>
    <w:p w14:paraId="7711A1A6" w14:textId="77777777" w:rsidR="002E52BC" w:rsidRPr="005565B5" w:rsidRDefault="00254886" w:rsidP="00E275EB">
      <w:pPr>
        <w:numPr>
          <w:ilvl w:val="0"/>
          <w:numId w:val="15"/>
        </w:numPr>
        <w:spacing w:after="0" w:line="240" w:lineRule="auto"/>
        <w:rPr>
          <w:rFonts w:ascii="Aptos" w:eastAsia="Times New Roman" w:hAnsi="Aptos" w:cs="Times New Roman"/>
        </w:rPr>
      </w:pPr>
      <w:r w:rsidRPr="005565B5">
        <w:rPr>
          <w:rFonts w:ascii="Aptos" w:eastAsia="Times New Roman" w:hAnsi="Aptos" w:cs="Times New Roman"/>
        </w:rPr>
        <w:t>Project Management Standards</w:t>
      </w:r>
    </w:p>
    <w:p w14:paraId="6210FD6C" w14:textId="2E40628E" w:rsidR="00254886" w:rsidRPr="005565B5" w:rsidRDefault="00254886" w:rsidP="002E52BC">
      <w:pPr>
        <w:spacing w:after="0" w:line="240" w:lineRule="auto"/>
        <w:ind w:left="720"/>
        <w:rPr>
          <w:rFonts w:ascii="Aptos" w:eastAsia="Times New Roman" w:hAnsi="Aptos" w:cs="Times New Roman"/>
        </w:rPr>
      </w:pPr>
      <w:r w:rsidRPr="005565B5">
        <w:rPr>
          <w:rFonts w:ascii="Aptos" w:eastAsia="Times New Roman" w:hAnsi="Aptos" w:cs="Times New Roman"/>
        </w:rPr>
        <w:t>Confirm acceptance of, and alignment with, the Project Management Standards.</w:t>
      </w:r>
    </w:p>
    <w:p w14:paraId="4373447A" w14:textId="77777777" w:rsidR="009B5AFD" w:rsidRPr="005565B5" w:rsidRDefault="009B5AFD" w:rsidP="009B5AF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5594BF32" w14:textId="77777777" w:rsidR="009B5AFD" w:rsidRPr="005565B5" w:rsidRDefault="009B5AFD" w:rsidP="009B5AFD">
      <w:pPr>
        <w:spacing w:after="0" w:line="240" w:lineRule="auto"/>
        <w:ind w:left="360"/>
        <w:rPr>
          <w:rFonts w:ascii="Aptos" w:eastAsia="Times New Roman" w:hAnsi="Aptos" w:cs="Times New Roman"/>
        </w:rPr>
      </w:pPr>
    </w:p>
    <w:p w14:paraId="23628F30" w14:textId="77777777" w:rsidR="002E52BC" w:rsidRPr="005565B5" w:rsidRDefault="00254886" w:rsidP="00E275EB">
      <w:pPr>
        <w:numPr>
          <w:ilvl w:val="0"/>
          <w:numId w:val="15"/>
        </w:numPr>
        <w:spacing w:after="0" w:line="240" w:lineRule="auto"/>
        <w:rPr>
          <w:rFonts w:ascii="Aptos" w:eastAsia="Times New Roman" w:hAnsi="Aptos" w:cs="Times New Roman"/>
        </w:rPr>
      </w:pPr>
      <w:r w:rsidRPr="005565B5">
        <w:rPr>
          <w:rFonts w:ascii="Aptos" w:eastAsia="Times New Roman" w:hAnsi="Aptos" w:cs="Times New Roman"/>
        </w:rPr>
        <w:t>Project Documentation Approach</w:t>
      </w:r>
    </w:p>
    <w:p w14:paraId="40D6FE83" w14:textId="101C2921" w:rsidR="00254886" w:rsidRPr="005565B5" w:rsidRDefault="00254886" w:rsidP="002E52BC">
      <w:pPr>
        <w:spacing w:after="0" w:line="240" w:lineRule="auto"/>
        <w:ind w:left="720"/>
        <w:rPr>
          <w:rFonts w:ascii="Aptos" w:eastAsia="Times New Roman" w:hAnsi="Aptos" w:cs="Times New Roman"/>
        </w:rPr>
      </w:pPr>
      <w:r w:rsidRPr="005565B5">
        <w:rPr>
          <w:rFonts w:ascii="Aptos" w:eastAsia="Times New Roman" w:hAnsi="Aptos" w:cs="Times New Roman"/>
        </w:rPr>
        <w:t xml:space="preserve">Describe the </w:t>
      </w:r>
      <w:r w:rsidR="00EB32B8" w:rsidRPr="005565B5">
        <w:rPr>
          <w:rFonts w:ascii="Aptos" w:eastAsia="Times New Roman" w:hAnsi="Aptos" w:cs="Times New Roman"/>
        </w:rPr>
        <w:t>Respondent</w:t>
      </w:r>
      <w:r w:rsidRPr="005565B5">
        <w:rPr>
          <w:rFonts w:ascii="Aptos" w:eastAsia="Times New Roman" w:hAnsi="Aptos" w:cs="Times New Roman"/>
        </w:rPr>
        <w:t>’s documentation practices and confirm compliance, including the structure and components of the required Project Plan.</w:t>
      </w:r>
    </w:p>
    <w:p w14:paraId="12DAF9DE" w14:textId="77777777" w:rsidR="009B5AFD" w:rsidRPr="005565B5" w:rsidRDefault="009B5AFD" w:rsidP="009B5AF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EA959D3" w14:textId="77777777" w:rsidR="009B5AFD" w:rsidRPr="005565B5" w:rsidRDefault="009B5AFD" w:rsidP="009B5AFD">
      <w:pPr>
        <w:spacing w:after="0" w:line="240" w:lineRule="auto"/>
        <w:ind w:left="360"/>
        <w:rPr>
          <w:rFonts w:ascii="Aptos" w:eastAsia="Times New Roman" w:hAnsi="Aptos" w:cs="Times New Roman"/>
        </w:rPr>
      </w:pPr>
    </w:p>
    <w:p w14:paraId="0723A4B4" w14:textId="77777777" w:rsidR="002E52BC" w:rsidRPr="005565B5" w:rsidRDefault="00254886" w:rsidP="00E275EB">
      <w:pPr>
        <w:numPr>
          <w:ilvl w:val="0"/>
          <w:numId w:val="15"/>
        </w:numPr>
        <w:spacing w:after="0" w:line="240" w:lineRule="auto"/>
        <w:rPr>
          <w:rFonts w:ascii="Aptos" w:eastAsia="Times New Roman" w:hAnsi="Aptos" w:cs="Times New Roman"/>
        </w:rPr>
      </w:pPr>
      <w:r w:rsidRPr="005565B5">
        <w:rPr>
          <w:rFonts w:ascii="Aptos" w:eastAsia="Times New Roman" w:hAnsi="Aptos" w:cs="Times New Roman"/>
        </w:rPr>
        <w:t>Project Schedule</w:t>
      </w:r>
    </w:p>
    <w:p w14:paraId="12EEBF1C" w14:textId="79713726" w:rsidR="00254886" w:rsidRPr="005565B5" w:rsidRDefault="00254886" w:rsidP="002E52BC">
      <w:pPr>
        <w:spacing w:after="0" w:line="240" w:lineRule="auto"/>
        <w:ind w:left="720"/>
        <w:rPr>
          <w:rFonts w:ascii="Aptos" w:eastAsia="Times New Roman" w:hAnsi="Aptos" w:cs="Times New Roman"/>
        </w:rPr>
      </w:pPr>
      <w:r w:rsidRPr="005565B5">
        <w:rPr>
          <w:rFonts w:ascii="Aptos" w:eastAsia="Times New Roman" w:hAnsi="Aptos" w:cs="Times New Roman"/>
        </w:rPr>
        <w:t>Provide a proposed Project Schedule based on the RFP and Attachment</w:t>
      </w:r>
      <w:r w:rsidRPr="005565B5">
        <w:rPr>
          <w:rFonts w:ascii="Arial" w:eastAsia="Times New Roman" w:hAnsi="Arial" w:cs="Arial"/>
        </w:rPr>
        <w:t> </w:t>
      </w:r>
      <w:r w:rsidR="002666BD">
        <w:rPr>
          <w:rFonts w:ascii="Aptos" w:eastAsia="Times New Roman" w:hAnsi="Aptos" w:cs="Times New Roman"/>
        </w:rPr>
        <w:t>K</w:t>
      </w:r>
      <w:r w:rsidR="00141CAC">
        <w:rPr>
          <w:rFonts w:ascii="Aptos" w:eastAsia="Times New Roman" w:hAnsi="Aptos" w:cs="Times New Roman"/>
        </w:rPr>
        <w:t xml:space="preserve"> – Statement of Work</w:t>
      </w:r>
      <w:r w:rsidRPr="005565B5">
        <w:rPr>
          <w:rFonts w:ascii="Aptos" w:eastAsia="Times New Roman" w:hAnsi="Aptos" w:cs="Times New Roman"/>
        </w:rPr>
        <w:t>.</w:t>
      </w:r>
    </w:p>
    <w:p w14:paraId="648CBC7D" w14:textId="77777777" w:rsidR="009B5AFD" w:rsidRPr="005565B5" w:rsidRDefault="009B5AFD" w:rsidP="009B5AF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1DD33FBF" w14:textId="77777777" w:rsidR="009B5AFD" w:rsidRPr="005565B5" w:rsidRDefault="009B5AFD" w:rsidP="009B5AFD">
      <w:pPr>
        <w:spacing w:after="0" w:line="240" w:lineRule="auto"/>
        <w:ind w:left="360"/>
        <w:rPr>
          <w:rFonts w:ascii="Aptos" w:eastAsia="Times New Roman" w:hAnsi="Aptos" w:cs="Times New Roman"/>
        </w:rPr>
      </w:pPr>
    </w:p>
    <w:p w14:paraId="3EE187AC" w14:textId="77777777" w:rsidR="002E52BC" w:rsidRPr="005565B5" w:rsidRDefault="00254886" w:rsidP="00E275EB">
      <w:pPr>
        <w:numPr>
          <w:ilvl w:val="0"/>
          <w:numId w:val="15"/>
        </w:numPr>
        <w:spacing w:after="0" w:line="240" w:lineRule="auto"/>
        <w:rPr>
          <w:rFonts w:ascii="Aptos" w:eastAsia="Times New Roman" w:hAnsi="Aptos" w:cs="Times New Roman"/>
        </w:rPr>
      </w:pPr>
      <w:r w:rsidRPr="005565B5">
        <w:rPr>
          <w:rFonts w:ascii="Aptos" w:eastAsia="Times New Roman" w:hAnsi="Aptos" w:cs="Times New Roman"/>
        </w:rPr>
        <w:t>Communication Plan</w:t>
      </w:r>
    </w:p>
    <w:p w14:paraId="0ABF4173" w14:textId="77777777" w:rsidR="002E52BC" w:rsidRPr="005565B5" w:rsidRDefault="00254886" w:rsidP="002E52BC">
      <w:pPr>
        <w:spacing w:after="0" w:line="240" w:lineRule="auto"/>
        <w:ind w:left="720"/>
        <w:rPr>
          <w:rFonts w:ascii="Aptos" w:eastAsia="Times New Roman" w:hAnsi="Aptos" w:cs="Times New Roman"/>
        </w:rPr>
      </w:pPr>
      <w:r w:rsidRPr="005565B5">
        <w:rPr>
          <w:rFonts w:ascii="Aptos" w:eastAsia="Times New Roman" w:hAnsi="Aptos" w:cs="Times New Roman"/>
        </w:rPr>
        <w:t>Provide a Communication Plan that aligns with SOW expectations, including:</w:t>
      </w:r>
    </w:p>
    <w:p w14:paraId="19333B03" w14:textId="711700E2" w:rsidR="002E52BC" w:rsidRPr="005565B5" w:rsidRDefault="00254886"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Weekly status reports</w:t>
      </w:r>
    </w:p>
    <w:p w14:paraId="533ED1F7" w14:textId="7EAE2E5E" w:rsidR="002E52BC" w:rsidRPr="005565B5" w:rsidRDefault="00254886"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Monthly reviews</w:t>
      </w:r>
    </w:p>
    <w:p w14:paraId="3668A4A3" w14:textId="631EF10C" w:rsidR="002E52BC" w:rsidRPr="005565B5" w:rsidRDefault="00254886"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Quarterly business reviews</w:t>
      </w:r>
    </w:p>
    <w:p w14:paraId="6C264EA4" w14:textId="56BACC0C" w:rsidR="00254886" w:rsidRPr="005565B5" w:rsidRDefault="00254886"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Ad hoc meeting support</w:t>
      </w:r>
    </w:p>
    <w:p w14:paraId="2840B8FE" w14:textId="77777777" w:rsidR="009B5AFD" w:rsidRPr="005565B5" w:rsidRDefault="009B5AFD" w:rsidP="009B5AF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457101A7" w14:textId="77777777" w:rsidR="009B5AFD" w:rsidRPr="005565B5" w:rsidRDefault="009B5AFD" w:rsidP="009B5AFD">
      <w:pPr>
        <w:spacing w:after="0" w:line="240" w:lineRule="auto"/>
        <w:ind w:left="360"/>
        <w:rPr>
          <w:rFonts w:ascii="Aptos" w:eastAsia="Times New Roman" w:hAnsi="Aptos" w:cs="Times New Roman"/>
        </w:rPr>
      </w:pPr>
    </w:p>
    <w:p w14:paraId="25C7A0AE" w14:textId="77777777" w:rsidR="002E52BC" w:rsidRPr="005565B5" w:rsidRDefault="00254886" w:rsidP="00E275EB">
      <w:pPr>
        <w:numPr>
          <w:ilvl w:val="0"/>
          <w:numId w:val="15"/>
        </w:numPr>
        <w:spacing w:after="0" w:line="240" w:lineRule="auto"/>
        <w:rPr>
          <w:rFonts w:ascii="Aptos" w:eastAsia="Times New Roman" w:hAnsi="Aptos" w:cs="Times New Roman"/>
        </w:rPr>
      </w:pPr>
      <w:r w:rsidRPr="005565B5">
        <w:rPr>
          <w:rFonts w:ascii="Aptos" w:eastAsia="Times New Roman" w:hAnsi="Aptos" w:cs="Times New Roman"/>
        </w:rPr>
        <w:t>Documentation Management</w:t>
      </w:r>
    </w:p>
    <w:p w14:paraId="14A3CFA2" w14:textId="698EC926" w:rsidR="00254886" w:rsidRPr="005565B5" w:rsidRDefault="00254886" w:rsidP="002E52BC">
      <w:pPr>
        <w:spacing w:after="0" w:line="240" w:lineRule="auto"/>
        <w:ind w:left="720"/>
        <w:rPr>
          <w:rFonts w:ascii="Aptos" w:eastAsia="Times New Roman" w:hAnsi="Aptos" w:cs="Times New Roman"/>
        </w:rPr>
      </w:pPr>
      <w:r w:rsidRPr="005565B5">
        <w:rPr>
          <w:rFonts w:ascii="Aptos" w:eastAsia="Times New Roman" w:hAnsi="Aptos" w:cs="Times New Roman"/>
        </w:rPr>
        <w:t>Describe how all project documentation will be maintained in State repositories, including SharePoint and ALM tools, with appropriate naming and versioning standards.</w:t>
      </w:r>
    </w:p>
    <w:p w14:paraId="528F440F" w14:textId="77777777" w:rsidR="009B5AFD" w:rsidRPr="005565B5" w:rsidRDefault="009B5AFD" w:rsidP="009B5AF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28D90C52" w14:textId="77777777" w:rsidR="009B5AFD" w:rsidRPr="005565B5" w:rsidRDefault="009B5AFD" w:rsidP="009B5AFD">
      <w:pPr>
        <w:spacing w:after="0" w:line="240" w:lineRule="auto"/>
        <w:ind w:left="360"/>
        <w:rPr>
          <w:rFonts w:ascii="Aptos" w:eastAsia="Times New Roman" w:hAnsi="Aptos" w:cs="Times New Roman"/>
        </w:rPr>
      </w:pPr>
    </w:p>
    <w:p w14:paraId="31DE024A" w14:textId="77777777" w:rsidR="002E52BC" w:rsidRPr="005565B5" w:rsidRDefault="00254886" w:rsidP="00E275EB">
      <w:pPr>
        <w:numPr>
          <w:ilvl w:val="0"/>
          <w:numId w:val="15"/>
        </w:numPr>
        <w:spacing w:after="0" w:line="240" w:lineRule="auto"/>
        <w:rPr>
          <w:rFonts w:ascii="Aptos" w:eastAsia="Times New Roman" w:hAnsi="Aptos" w:cs="Times New Roman"/>
        </w:rPr>
      </w:pPr>
      <w:r w:rsidRPr="005565B5">
        <w:rPr>
          <w:rFonts w:ascii="Aptos" w:eastAsia="Times New Roman" w:hAnsi="Aptos" w:cs="Times New Roman"/>
        </w:rPr>
        <w:t>Schedule Maintenance</w:t>
      </w:r>
    </w:p>
    <w:p w14:paraId="2B40FC1D" w14:textId="28467407" w:rsidR="00CD36E2" w:rsidRPr="005565B5" w:rsidRDefault="00254886" w:rsidP="002E52BC">
      <w:pPr>
        <w:spacing w:after="0" w:line="240" w:lineRule="auto"/>
        <w:ind w:left="720"/>
        <w:rPr>
          <w:rFonts w:ascii="Aptos" w:eastAsia="Times New Roman" w:hAnsi="Aptos" w:cs="Times New Roman"/>
        </w:rPr>
      </w:pPr>
      <w:r w:rsidRPr="005565B5">
        <w:rPr>
          <w:rFonts w:ascii="Aptos" w:eastAsia="Times New Roman" w:hAnsi="Aptos" w:cs="Times New Roman"/>
        </w:rPr>
        <w:t xml:space="preserve">Confirm that the </w:t>
      </w:r>
      <w:r w:rsidR="00EB32B8" w:rsidRPr="005565B5">
        <w:rPr>
          <w:rFonts w:ascii="Aptos" w:eastAsia="Times New Roman" w:hAnsi="Aptos" w:cs="Times New Roman"/>
        </w:rPr>
        <w:t>Respondent</w:t>
      </w:r>
      <w:r w:rsidRPr="005565B5">
        <w:rPr>
          <w:rFonts w:ascii="Aptos" w:eastAsia="Times New Roman" w:hAnsi="Aptos" w:cs="Times New Roman"/>
        </w:rPr>
        <w:t xml:space="preserve"> will update the project schedule at least weekly and provide visibility into critical path items as required by the SOW.</w:t>
      </w:r>
    </w:p>
    <w:p w14:paraId="2B2CD7AC" w14:textId="77777777" w:rsidR="00115DF4" w:rsidRPr="005565B5" w:rsidRDefault="00115DF4" w:rsidP="00C53BF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3D580B4B" w14:textId="77777777" w:rsidR="007740C9" w:rsidRPr="005565B5" w:rsidRDefault="007740C9" w:rsidP="00FF6523">
      <w:pPr>
        <w:spacing w:after="0" w:line="240" w:lineRule="auto"/>
        <w:rPr>
          <w:rFonts w:ascii="Aptos" w:hAnsi="Aptos" w:cs="Times New Roman"/>
          <w:b/>
          <w:noProof/>
        </w:rPr>
      </w:pPr>
    </w:p>
    <w:p w14:paraId="269B5710" w14:textId="1205ADBF" w:rsidR="007740C9" w:rsidRPr="005565B5" w:rsidRDefault="001F2FF0" w:rsidP="009C438F">
      <w:pPr>
        <w:spacing w:after="0" w:line="240" w:lineRule="auto"/>
        <w:rPr>
          <w:rFonts w:ascii="Aptos" w:eastAsia="Times New Roman" w:hAnsi="Aptos" w:cs="Times New Roman"/>
          <w:b/>
          <w:color w:val="000000"/>
        </w:rPr>
      </w:pPr>
      <w:r w:rsidRPr="005565B5">
        <w:rPr>
          <w:rFonts w:ascii="Aptos" w:hAnsi="Aptos" w:cs="Times New Roman"/>
          <w:b/>
          <w:noProof/>
        </w:rPr>
        <w:t>9</w:t>
      </w:r>
      <w:r w:rsidR="007740C9" w:rsidRPr="005565B5">
        <w:rPr>
          <w:rFonts w:ascii="Aptos" w:hAnsi="Aptos" w:cs="Times New Roman"/>
          <w:b/>
          <w:noProof/>
        </w:rPr>
        <w:t xml:space="preserve">. </w:t>
      </w:r>
      <w:r w:rsidR="00E154F4" w:rsidRPr="005565B5">
        <w:rPr>
          <w:rFonts w:ascii="Aptos" w:hAnsi="Aptos" w:cs="Times New Roman"/>
          <w:b/>
          <w:noProof/>
        </w:rPr>
        <w:t>Quality</w:t>
      </w:r>
      <w:r w:rsidR="005554BF" w:rsidRPr="005565B5">
        <w:rPr>
          <w:rFonts w:ascii="Aptos" w:hAnsi="Aptos" w:cs="Times New Roman"/>
          <w:b/>
          <w:noProof/>
        </w:rPr>
        <w:t xml:space="preserve"> and Defect</w:t>
      </w:r>
      <w:r w:rsidR="00E154F4" w:rsidRPr="005565B5">
        <w:rPr>
          <w:rFonts w:ascii="Aptos" w:hAnsi="Aptos" w:cs="Times New Roman"/>
          <w:b/>
          <w:noProof/>
        </w:rPr>
        <w:t xml:space="preserve"> </w:t>
      </w:r>
      <w:r w:rsidR="007740C9" w:rsidRPr="005565B5">
        <w:rPr>
          <w:rFonts w:ascii="Aptos" w:hAnsi="Aptos" w:cs="Times New Roman"/>
          <w:b/>
          <w:noProof/>
        </w:rPr>
        <w:t>Management (</w:t>
      </w:r>
      <w:r w:rsidR="000503EC" w:rsidRPr="005565B5">
        <w:rPr>
          <w:rFonts w:ascii="Aptos" w:hAnsi="Aptos" w:cs="Times New Roman"/>
          <w:b/>
          <w:bCs/>
        </w:rPr>
        <w:t>AFIS Statement of Work</w:t>
      </w:r>
      <w:r w:rsidR="007740C9" w:rsidRPr="005565B5">
        <w:rPr>
          <w:rFonts w:ascii="Aptos" w:eastAsia="Times New Roman" w:hAnsi="Aptos" w:cs="Times New Roman"/>
          <w:b/>
          <w:color w:val="000000"/>
        </w:rPr>
        <w:t>,</w:t>
      </w:r>
      <w:r w:rsidR="007740C9" w:rsidRPr="005565B5">
        <w:rPr>
          <w:rFonts w:ascii="Aptos" w:eastAsia="Times New Roman" w:hAnsi="Aptos" w:cs="Segoe UI"/>
        </w:rPr>
        <w:t xml:space="preserve"> </w:t>
      </w:r>
      <w:r w:rsidR="00041E53" w:rsidRPr="005565B5">
        <w:rPr>
          <w:rFonts w:ascii="Aptos" w:eastAsia="Times New Roman" w:hAnsi="Aptos" w:cs="Times New Roman"/>
          <w:b/>
          <w:color w:val="000000"/>
        </w:rPr>
        <w:t>§</w:t>
      </w:r>
      <w:proofErr w:type="spellStart"/>
      <w:r w:rsidR="00041E53" w:rsidRPr="005565B5">
        <w:rPr>
          <w:rFonts w:ascii="Aptos" w:eastAsia="Times New Roman" w:hAnsi="Aptos" w:cs="Times New Roman"/>
          <w:b/>
          <w:color w:val="000000"/>
        </w:rPr>
        <w:t>III.f</w:t>
      </w:r>
      <w:proofErr w:type="spellEnd"/>
      <w:r w:rsidR="00041E53" w:rsidRPr="005565B5">
        <w:rPr>
          <w:rFonts w:ascii="Aptos" w:eastAsia="Times New Roman" w:hAnsi="Aptos" w:cs="Times New Roman"/>
          <w:b/>
          <w:color w:val="000000"/>
        </w:rPr>
        <w:t>, §X</w:t>
      </w:r>
      <w:r w:rsidR="007740C9" w:rsidRPr="005565B5">
        <w:rPr>
          <w:rFonts w:ascii="Aptos" w:hAnsi="Aptos" w:cs="Times New Roman"/>
          <w:b/>
          <w:noProof/>
        </w:rPr>
        <w:t>)</w:t>
      </w:r>
    </w:p>
    <w:p w14:paraId="4E5FF422" w14:textId="77777777" w:rsidR="00441A29" w:rsidRPr="005565B5" w:rsidRDefault="00441A29" w:rsidP="00E46C52">
      <w:pPr>
        <w:spacing w:after="0" w:line="240" w:lineRule="auto"/>
        <w:rPr>
          <w:rFonts w:ascii="Aptos" w:eastAsia="Times New Roman" w:hAnsi="Aptos" w:cs="Times New Roman"/>
        </w:rPr>
      </w:pPr>
    </w:p>
    <w:p w14:paraId="6F3FF5C7" w14:textId="77777777" w:rsidR="00C33C32" w:rsidRPr="005565B5" w:rsidRDefault="00C33C32" w:rsidP="00C33C32">
      <w:pPr>
        <w:spacing w:after="0" w:line="240" w:lineRule="auto"/>
        <w:rPr>
          <w:rFonts w:ascii="Aptos" w:eastAsia="Times New Roman" w:hAnsi="Aptos" w:cs="Times New Roman"/>
        </w:rPr>
      </w:pPr>
      <w:r w:rsidRPr="005565B5">
        <w:rPr>
          <w:rFonts w:ascii="Aptos" w:eastAsia="Times New Roman" w:hAnsi="Aptos" w:cs="Times New Roman"/>
        </w:rPr>
        <w:t>The Respondent shall describe its processes for quality assurance and defect management, including adherence to the Master Test Plan criteria defined in SOW §</w:t>
      </w:r>
      <w:proofErr w:type="spellStart"/>
      <w:r w:rsidRPr="005565B5">
        <w:rPr>
          <w:rFonts w:ascii="Aptos" w:eastAsia="Times New Roman" w:hAnsi="Aptos" w:cs="Times New Roman"/>
        </w:rPr>
        <w:t>III.f</w:t>
      </w:r>
      <w:proofErr w:type="spellEnd"/>
      <w:r w:rsidRPr="005565B5">
        <w:rPr>
          <w:rFonts w:ascii="Aptos" w:eastAsia="Times New Roman" w:hAnsi="Aptos" w:cs="Times New Roman"/>
        </w:rPr>
        <w:t xml:space="preserve"> and all defect response and resolution timelines defined in SOW §</w:t>
      </w:r>
      <w:proofErr w:type="spellStart"/>
      <w:r w:rsidRPr="005565B5">
        <w:rPr>
          <w:rFonts w:ascii="Aptos" w:eastAsia="Times New Roman" w:hAnsi="Aptos" w:cs="Times New Roman"/>
        </w:rPr>
        <w:t>X.c</w:t>
      </w:r>
      <w:proofErr w:type="spellEnd"/>
      <w:r w:rsidRPr="005565B5">
        <w:rPr>
          <w:rFonts w:ascii="Aptos" w:eastAsia="Times New Roman" w:hAnsi="Aptos" w:cs="Times New Roman"/>
        </w:rPr>
        <w:t xml:space="preserve"> (Defect Resolution Requirements).</w:t>
      </w:r>
    </w:p>
    <w:p w14:paraId="1E981579" w14:textId="77777777" w:rsidR="00E46C52" w:rsidRPr="005565B5" w:rsidRDefault="00E46C52" w:rsidP="00E46C52">
      <w:pPr>
        <w:spacing w:after="0" w:line="240" w:lineRule="auto"/>
        <w:rPr>
          <w:rFonts w:ascii="Aptos" w:eastAsia="Times New Roman" w:hAnsi="Aptos" w:cs="Times New Roman"/>
        </w:rPr>
      </w:pPr>
    </w:p>
    <w:p w14:paraId="0A34299E" w14:textId="77777777" w:rsidR="002E52BC" w:rsidRPr="005565B5" w:rsidRDefault="009C438F" w:rsidP="00E275EB">
      <w:pPr>
        <w:numPr>
          <w:ilvl w:val="0"/>
          <w:numId w:val="16"/>
        </w:numPr>
        <w:spacing w:after="0" w:line="240" w:lineRule="auto"/>
        <w:rPr>
          <w:rFonts w:ascii="Aptos" w:eastAsia="Times New Roman" w:hAnsi="Aptos" w:cs="Times New Roman"/>
        </w:rPr>
      </w:pPr>
      <w:r w:rsidRPr="005565B5">
        <w:rPr>
          <w:rFonts w:ascii="Aptos" w:eastAsia="Times New Roman" w:hAnsi="Aptos" w:cs="Times New Roman"/>
        </w:rPr>
        <w:t xml:space="preserve">Quality </w:t>
      </w:r>
      <w:r w:rsidR="004C3034" w:rsidRPr="005565B5">
        <w:rPr>
          <w:rFonts w:ascii="Aptos" w:eastAsia="Times New Roman" w:hAnsi="Aptos" w:cs="Times New Roman"/>
        </w:rPr>
        <w:t>and</w:t>
      </w:r>
      <w:r w:rsidRPr="005565B5">
        <w:rPr>
          <w:rFonts w:ascii="Aptos" w:eastAsia="Times New Roman" w:hAnsi="Aptos" w:cs="Times New Roman"/>
        </w:rPr>
        <w:t xml:space="preserve"> Defect Management Approach</w:t>
      </w:r>
    </w:p>
    <w:p w14:paraId="3181DCAC" w14:textId="0E3E61A2" w:rsidR="009C438F" w:rsidRPr="005565B5" w:rsidRDefault="009C438F" w:rsidP="002E52BC">
      <w:pPr>
        <w:spacing w:after="0" w:line="240" w:lineRule="auto"/>
        <w:ind w:left="720"/>
        <w:rPr>
          <w:rFonts w:ascii="Aptos" w:eastAsia="Times New Roman" w:hAnsi="Aptos" w:cs="Times New Roman"/>
        </w:rPr>
      </w:pPr>
      <w:r w:rsidRPr="005565B5">
        <w:rPr>
          <w:rFonts w:ascii="Aptos" w:eastAsia="Times New Roman" w:hAnsi="Aptos" w:cs="Times New Roman"/>
        </w:rPr>
        <w:t>Describe how quality assurance and defect management will integrate with the software delivery processes.</w:t>
      </w:r>
    </w:p>
    <w:p w14:paraId="7705DCB2" w14:textId="77777777" w:rsidR="00B401A8" w:rsidRPr="005565B5" w:rsidRDefault="00B401A8" w:rsidP="00B401A8">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3D24441D" w14:textId="77777777" w:rsidR="009B5AFD" w:rsidRPr="005565B5" w:rsidRDefault="009B5AFD" w:rsidP="00B401A8">
      <w:pPr>
        <w:spacing w:after="0" w:line="240" w:lineRule="auto"/>
        <w:rPr>
          <w:rFonts w:ascii="Aptos" w:eastAsia="Times New Roman" w:hAnsi="Aptos" w:cs="Times New Roman"/>
        </w:rPr>
      </w:pPr>
    </w:p>
    <w:p w14:paraId="031A9B23" w14:textId="77777777" w:rsidR="002E52BC" w:rsidRPr="005565B5" w:rsidRDefault="009C438F" w:rsidP="00E275EB">
      <w:pPr>
        <w:numPr>
          <w:ilvl w:val="0"/>
          <w:numId w:val="16"/>
        </w:numPr>
        <w:spacing w:after="0" w:line="240" w:lineRule="auto"/>
        <w:rPr>
          <w:rFonts w:ascii="Aptos" w:eastAsia="Times New Roman" w:hAnsi="Aptos" w:cs="Times New Roman"/>
        </w:rPr>
      </w:pPr>
      <w:r w:rsidRPr="005565B5">
        <w:rPr>
          <w:rFonts w:ascii="Aptos" w:eastAsia="Times New Roman" w:hAnsi="Aptos" w:cs="Times New Roman"/>
        </w:rPr>
        <w:t>Defect Management Plan</w:t>
      </w:r>
    </w:p>
    <w:p w14:paraId="5DFB6DFA" w14:textId="7D034FD5" w:rsidR="009C438F" w:rsidRPr="005565B5" w:rsidRDefault="009C438F" w:rsidP="002E52BC">
      <w:pPr>
        <w:spacing w:after="0" w:line="240" w:lineRule="auto"/>
        <w:ind w:left="720"/>
        <w:rPr>
          <w:rFonts w:ascii="Aptos" w:eastAsia="Times New Roman" w:hAnsi="Aptos" w:cs="Times New Roman"/>
        </w:rPr>
      </w:pPr>
      <w:r w:rsidRPr="005565B5">
        <w:rPr>
          <w:rFonts w:ascii="Aptos" w:eastAsia="Times New Roman" w:hAnsi="Aptos" w:cs="Times New Roman"/>
        </w:rPr>
        <w:t xml:space="preserve">Provide an overview of the </w:t>
      </w:r>
      <w:r w:rsidR="00EB32B8" w:rsidRPr="005565B5">
        <w:rPr>
          <w:rFonts w:ascii="Aptos" w:eastAsia="Times New Roman" w:hAnsi="Aptos" w:cs="Times New Roman"/>
        </w:rPr>
        <w:t>Respondent</w:t>
      </w:r>
      <w:r w:rsidRPr="005565B5">
        <w:rPr>
          <w:rFonts w:ascii="Aptos" w:eastAsia="Times New Roman" w:hAnsi="Aptos" w:cs="Times New Roman"/>
        </w:rPr>
        <w:t>’s defect management plan, including intake, prioritization, tracking, escalation, and resolution processes.</w:t>
      </w:r>
    </w:p>
    <w:p w14:paraId="2C914AEB" w14:textId="77777777" w:rsidR="00B401A8" w:rsidRPr="005565B5" w:rsidRDefault="00B401A8" w:rsidP="00B401A8">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27AB44E" w14:textId="77777777" w:rsidR="00B401A8" w:rsidRPr="005565B5" w:rsidRDefault="00B401A8" w:rsidP="00B401A8">
      <w:pPr>
        <w:spacing w:after="0" w:line="240" w:lineRule="auto"/>
        <w:rPr>
          <w:rFonts w:ascii="Aptos" w:eastAsia="Times New Roman" w:hAnsi="Aptos" w:cs="Times New Roman"/>
        </w:rPr>
      </w:pPr>
    </w:p>
    <w:p w14:paraId="38F5D414" w14:textId="77777777" w:rsidR="002E52BC" w:rsidRPr="005565B5" w:rsidRDefault="009C438F" w:rsidP="00E275EB">
      <w:pPr>
        <w:numPr>
          <w:ilvl w:val="0"/>
          <w:numId w:val="16"/>
        </w:numPr>
        <w:spacing w:after="0" w:line="240" w:lineRule="auto"/>
        <w:rPr>
          <w:rFonts w:ascii="Aptos" w:eastAsia="Times New Roman" w:hAnsi="Aptos" w:cs="Times New Roman"/>
        </w:rPr>
      </w:pPr>
      <w:r w:rsidRPr="005565B5">
        <w:rPr>
          <w:rFonts w:ascii="Aptos" w:eastAsia="Times New Roman" w:hAnsi="Aptos" w:cs="Times New Roman"/>
        </w:rPr>
        <w:t>Defect Tracking Tools</w:t>
      </w:r>
    </w:p>
    <w:p w14:paraId="11B6F234" w14:textId="5655E9C3" w:rsidR="009C438F" w:rsidRPr="005565B5" w:rsidRDefault="009C438F" w:rsidP="002E52BC">
      <w:pPr>
        <w:spacing w:after="0" w:line="240" w:lineRule="auto"/>
        <w:ind w:left="720"/>
        <w:rPr>
          <w:rFonts w:ascii="Aptos" w:eastAsia="Times New Roman" w:hAnsi="Aptos" w:cs="Times New Roman"/>
        </w:rPr>
      </w:pPr>
      <w:r w:rsidRPr="005565B5">
        <w:rPr>
          <w:rFonts w:ascii="Aptos" w:eastAsia="Times New Roman" w:hAnsi="Aptos" w:cs="Times New Roman"/>
        </w:rPr>
        <w:t>Identify the defect tracking tool(s) to be used.</w:t>
      </w:r>
    </w:p>
    <w:p w14:paraId="39836322" w14:textId="77777777" w:rsidR="00B401A8" w:rsidRPr="005565B5" w:rsidRDefault="00B401A8" w:rsidP="00B401A8">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7B1A39D" w14:textId="77777777" w:rsidR="00B401A8" w:rsidRPr="005565B5" w:rsidRDefault="00B401A8" w:rsidP="00B401A8">
      <w:pPr>
        <w:spacing w:after="0" w:line="240" w:lineRule="auto"/>
        <w:rPr>
          <w:rFonts w:ascii="Aptos" w:eastAsia="Times New Roman" w:hAnsi="Aptos" w:cs="Times New Roman"/>
        </w:rPr>
      </w:pPr>
    </w:p>
    <w:p w14:paraId="58DE7ED9" w14:textId="77777777" w:rsidR="002E52BC" w:rsidRPr="005565B5" w:rsidRDefault="009C438F" w:rsidP="00E275EB">
      <w:pPr>
        <w:numPr>
          <w:ilvl w:val="0"/>
          <w:numId w:val="16"/>
        </w:numPr>
        <w:spacing w:after="0" w:line="240" w:lineRule="auto"/>
        <w:rPr>
          <w:rFonts w:ascii="Aptos" w:eastAsia="Times New Roman" w:hAnsi="Aptos" w:cs="Times New Roman"/>
        </w:rPr>
      </w:pPr>
      <w:r w:rsidRPr="005565B5">
        <w:rPr>
          <w:rFonts w:ascii="Aptos" w:eastAsia="Times New Roman" w:hAnsi="Aptos" w:cs="Times New Roman"/>
        </w:rPr>
        <w:t>Severity/Priority Alignment</w:t>
      </w:r>
    </w:p>
    <w:p w14:paraId="32767B53" w14:textId="2A6DFF0E" w:rsidR="009C438F" w:rsidRPr="005565B5" w:rsidRDefault="009C438F" w:rsidP="002E52BC">
      <w:pPr>
        <w:spacing w:after="0" w:line="240" w:lineRule="auto"/>
        <w:ind w:left="720"/>
        <w:rPr>
          <w:rFonts w:ascii="Aptos" w:eastAsia="Times New Roman" w:hAnsi="Aptos" w:cs="Times New Roman"/>
        </w:rPr>
      </w:pPr>
      <w:r w:rsidRPr="005565B5">
        <w:rPr>
          <w:rFonts w:ascii="Aptos" w:eastAsia="Times New Roman" w:hAnsi="Aptos" w:cs="Times New Roman"/>
        </w:rPr>
        <w:t>Confirm adoption of the SOW’s severity and priority definitions, and agreement to the pre</w:t>
      </w:r>
      <w:r w:rsidRPr="005565B5">
        <w:rPr>
          <w:rFonts w:ascii="Aptos" w:eastAsia="Times New Roman" w:hAnsi="Aptos" w:cs="Times New Roman"/>
        </w:rPr>
        <w:noBreakHyphen/>
        <w:t xml:space="preserve"> and post</w:t>
      </w:r>
      <w:r w:rsidRPr="005565B5">
        <w:rPr>
          <w:rFonts w:ascii="Aptos" w:eastAsia="Times New Roman" w:hAnsi="Aptos" w:cs="Times New Roman"/>
        </w:rPr>
        <w:noBreakHyphen/>
        <w:t>go</w:t>
      </w:r>
      <w:r w:rsidRPr="005565B5">
        <w:rPr>
          <w:rFonts w:ascii="Aptos" w:eastAsia="Times New Roman" w:hAnsi="Aptos" w:cs="Times New Roman"/>
        </w:rPr>
        <w:noBreakHyphen/>
        <w:t>live defect resolution timelines.</w:t>
      </w:r>
    </w:p>
    <w:p w14:paraId="27AAF4D4" w14:textId="77777777" w:rsidR="00B401A8" w:rsidRPr="005565B5" w:rsidRDefault="00B401A8" w:rsidP="00B401A8">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2F52563B" w14:textId="77777777" w:rsidR="00B401A8" w:rsidRPr="005565B5" w:rsidRDefault="00B401A8" w:rsidP="00B401A8">
      <w:pPr>
        <w:spacing w:after="0" w:line="240" w:lineRule="auto"/>
        <w:rPr>
          <w:rFonts w:ascii="Aptos" w:eastAsia="Times New Roman" w:hAnsi="Aptos" w:cs="Times New Roman"/>
        </w:rPr>
      </w:pPr>
    </w:p>
    <w:p w14:paraId="2E2DD2C7" w14:textId="77777777" w:rsidR="002E52BC" w:rsidRPr="005565B5" w:rsidRDefault="009C438F" w:rsidP="00E275EB">
      <w:pPr>
        <w:numPr>
          <w:ilvl w:val="0"/>
          <w:numId w:val="16"/>
        </w:numPr>
        <w:spacing w:after="0" w:line="240" w:lineRule="auto"/>
        <w:rPr>
          <w:rFonts w:ascii="Aptos" w:eastAsia="Times New Roman" w:hAnsi="Aptos" w:cs="Times New Roman"/>
        </w:rPr>
      </w:pPr>
      <w:r w:rsidRPr="005565B5">
        <w:rPr>
          <w:rFonts w:ascii="Aptos" w:eastAsia="Times New Roman" w:hAnsi="Aptos" w:cs="Times New Roman"/>
        </w:rPr>
        <w:t xml:space="preserve">Integration </w:t>
      </w:r>
      <w:r w:rsidR="00530D7F" w:rsidRPr="005565B5">
        <w:rPr>
          <w:rFonts w:ascii="Aptos" w:eastAsia="Times New Roman" w:hAnsi="Aptos" w:cs="Times New Roman"/>
        </w:rPr>
        <w:t>w</w:t>
      </w:r>
      <w:r w:rsidRPr="005565B5">
        <w:rPr>
          <w:rFonts w:ascii="Aptos" w:eastAsia="Times New Roman" w:hAnsi="Aptos" w:cs="Times New Roman"/>
        </w:rPr>
        <w:t>ith State Reporting</w:t>
      </w:r>
    </w:p>
    <w:p w14:paraId="7024A832" w14:textId="2EFBF289" w:rsidR="0003791F" w:rsidRPr="005565B5" w:rsidRDefault="009C438F" w:rsidP="002E52BC">
      <w:pPr>
        <w:spacing w:after="0" w:line="240" w:lineRule="auto"/>
        <w:ind w:left="720"/>
        <w:rPr>
          <w:rFonts w:ascii="Aptos" w:eastAsia="Times New Roman" w:hAnsi="Aptos" w:cs="Times New Roman"/>
        </w:rPr>
      </w:pPr>
      <w:r w:rsidRPr="005565B5">
        <w:rPr>
          <w:rFonts w:ascii="Aptos" w:eastAsia="Times New Roman" w:hAnsi="Aptos" w:cs="Times New Roman"/>
        </w:rPr>
        <w:t>Describe how defect management activities and statuses will integrate with State reporting expectations, including weekly status reports, monthly reviews, and quarterly business reviews.</w:t>
      </w:r>
    </w:p>
    <w:p w14:paraId="49D0699D" w14:textId="77777777" w:rsidR="00E2395A" w:rsidRPr="005565B5" w:rsidRDefault="00E2395A" w:rsidP="00446381">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11092473" w14:textId="77777777" w:rsidR="007A747E" w:rsidRPr="005565B5" w:rsidRDefault="007A747E" w:rsidP="00F0556E">
      <w:pPr>
        <w:spacing w:after="0" w:line="240" w:lineRule="auto"/>
        <w:rPr>
          <w:rFonts w:ascii="Aptos" w:hAnsi="Aptos" w:cs="Times New Roman"/>
          <w:b/>
          <w:noProof/>
        </w:rPr>
      </w:pPr>
    </w:p>
    <w:p w14:paraId="3923CA8E" w14:textId="0C754076" w:rsidR="00F0556E" w:rsidRPr="005565B5" w:rsidRDefault="001F2FF0" w:rsidP="00F0556E">
      <w:pPr>
        <w:spacing w:after="0" w:line="240" w:lineRule="auto"/>
        <w:rPr>
          <w:rFonts w:ascii="Aptos" w:eastAsia="Times New Roman" w:hAnsi="Aptos" w:cs="Times New Roman"/>
          <w:b/>
          <w:color w:val="000000"/>
        </w:rPr>
      </w:pPr>
      <w:r w:rsidRPr="005565B5">
        <w:rPr>
          <w:rFonts w:ascii="Aptos" w:hAnsi="Aptos" w:cs="Times New Roman"/>
          <w:b/>
          <w:noProof/>
        </w:rPr>
        <w:t>10</w:t>
      </w:r>
      <w:r w:rsidR="00FF6523" w:rsidRPr="005565B5">
        <w:rPr>
          <w:rFonts w:ascii="Aptos" w:hAnsi="Aptos" w:cs="Times New Roman"/>
          <w:b/>
          <w:noProof/>
        </w:rPr>
        <w:t xml:space="preserve">. </w:t>
      </w:r>
      <w:r w:rsidR="005554BF" w:rsidRPr="005565B5">
        <w:rPr>
          <w:rFonts w:ascii="Aptos" w:hAnsi="Aptos" w:cs="Times New Roman"/>
          <w:b/>
          <w:noProof/>
        </w:rPr>
        <w:t xml:space="preserve">Risk </w:t>
      </w:r>
      <w:r w:rsidR="00FF6523" w:rsidRPr="005565B5">
        <w:rPr>
          <w:rFonts w:ascii="Aptos" w:hAnsi="Aptos" w:cs="Times New Roman"/>
          <w:b/>
          <w:noProof/>
        </w:rPr>
        <w:t>Management (</w:t>
      </w:r>
      <w:r w:rsidR="000503EC" w:rsidRPr="005565B5">
        <w:rPr>
          <w:rFonts w:ascii="Aptos" w:hAnsi="Aptos" w:cs="Times New Roman"/>
          <w:b/>
          <w:bCs/>
        </w:rPr>
        <w:t>AFIS Statement of Work</w:t>
      </w:r>
      <w:r w:rsidR="00FF6523" w:rsidRPr="005565B5">
        <w:rPr>
          <w:rFonts w:ascii="Aptos" w:eastAsia="Times New Roman" w:hAnsi="Aptos" w:cs="Times New Roman"/>
          <w:b/>
          <w:color w:val="000000"/>
        </w:rPr>
        <w:t>,</w:t>
      </w:r>
      <w:r w:rsidR="00DE6B2D" w:rsidRPr="005565B5">
        <w:rPr>
          <w:rFonts w:ascii="Aptos" w:eastAsia="Times New Roman" w:hAnsi="Aptos" w:cs="Times New Roman"/>
          <w:b/>
          <w:color w:val="000000"/>
        </w:rPr>
        <w:t xml:space="preserve"> </w:t>
      </w:r>
      <w:r w:rsidR="005B64A3" w:rsidRPr="005565B5">
        <w:rPr>
          <w:rFonts w:ascii="Aptos" w:eastAsia="Times New Roman" w:hAnsi="Aptos" w:cs="Times New Roman"/>
          <w:b/>
          <w:color w:val="000000"/>
        </w:rPr>
        <w:t>§</w:t>
      </w:r>
      <w:proofErr w:type="spellStart"/>
      <w:r w:rsidR="005B64A3" w:rsidRPr="005565B5">
        <w:rPr>
          <w:rFonts w:ascii="Aptos" w:eastAsia="Times New Roman" w:hAnsi="Aptos" w:cs="Times New Roman"/>
          <w:b/>
          <w:color w:val="000000"/>
        </w:rPr>
        <w:t>III.f</w:t>
      </w:r>
      <w:proofErr w:type="spellEnd"/>
      <w:r w:rsidR="005B64A3" w:rsidRPr="005565B5">
        <w:rPr>
          <w:rFonts w:ascii="Aptos" w:eastAsia="Times New Roman" w:hAnsi="Aptos" w:cs="Times New Roman"/>
          <w:b/>
          <w:color w:val="000000"/>
        </w:rPr>
        <w:t xml:space="preserve">, </w:t>
      </w:r>
      <w:r w:rsidR="0094754A" w:rsidRPr="005565B5">
        <w:rPr>
          <w:rFonts w:ascii="Aptos" w:eastAsia="Times New Roman" w:hAnsi="Aptos" w:cs="Times New Roman"/>
          <w:b/>
          <w:color w:val="000000"/>
        </w:rPr>
        <w:t>§IV</w:t>
      </w:r>
      <w:r w:rsidR="00FF6523" w:rsidRPr="005565B5">
        <w:rPr>
          <w:rFonts w:ascii="Aptos" w:hAnsi="Aptos" w:cs="Times New Roman"/>
          <w:b/>
          <w:noProof/>
        </w:rPr>
        <w:t>)</w:t>
      </w:r>
    </w:p>
    <w:p w14:paraId="64F9A92D" w14:textId="77777777" w:rsidR="0094754A" w:rsidRPr="005565B5" w:rsidRDefault="0094754A" w:rsidP="008329D1">
      <w:pPr>
        <w:spacing w:after="0" w:line="240" w:lineRule="auto"/>
        <w:rPr>
          <w:rFonts w:ascii="Aptos" w:eastAsia="Times New Roman" w:hAnsi="Aptos" w:cs="Times New Roman"/>
        </w:rPr>
      </w:pPr>
    </w:p>
    <w:p w14:paraId="24CCC52D" w14:textId="5799A7DC" w:rsidR="0027607C" w:rsidRPr="005565B5" w:rsidRDefault="0027607C" w:rsidP="0027607C">
      <w:pPr>
        <w:spacing w:after="0" w:line="240" w:lineRule="auto"/>
        <w:rPr>
          <w:rFonts w:ascii="Aptos" w:eastAsia="Times New Roman" w:hAnsi="Aptos" w:cs="Times New Roman"/>
        </w:rPr>
      </w:pPr>
      <w:r w:rsidRPr="005565B5">
        <w:rPr>
          <w:rFonts w:ascii="Aptos" w:eastAsia="Times New Roman" w:hAnsi="Aptos" w:cs="Times New Roman"/>
        </w:rPr>
        <w:t xml:space="preserve">The Respondent shall describe its approach to risk and issue identification, tracking, mitigation, and escalation in alignment with SOW §IV (Project Management – Risk </w:t>
      </w:r>
      <w:r w:rsidR="004C3034" w:rsidRPr="005565B5">
        <w:rPr>
          <w:rFonts w:ascii="Aptos" w:eastAsia="Times New Roman" w:hAnsi="Aptos" w:cs="Times New Roman"/>
        </w:rPr>
        <w:t>and</w:t>
      </w:r>
      <w:r w:rsidRPr="005565B5">
        <w:rPr>
          <w:rFonts w:ascii="Aptos" w:eastAsia="Times New Roman" w:hAnsi="Aptos" w:cs="Times New Roman"/>
        </w:rPr>
        <w:t xml:space="preserve"> Issue Management) and deliverable requirements in SOW §</w:t>
      </w:r>
      <w:proofErr w:type="spellStart"/>
      <w:r w:rsidRPr="005565B5">
        <w:rPr>
          <w:rFonts w:ascii="Aptos" w:eastAsia="Times New Roman" w:hAnsi="Aptos" w:cs="Times New Roman"/>
        </w:rPr>
        <w:t>III.f</w:t>
      </w:r>
      <w:proofErr w:type="spellEnd"/>
      <w:r w:rsidRPr="005565B5">
        <w:rPr>
          <w:rFonts w:ascii="Aptos" w:eastAsia="Times New Roman" w:hAnsi="Aptos" w:cs="Times New Roman"/>
        </w:rPr>
        <w:t>.</w:t>
      </w:r>
    </w:p>
    <w:p w14:paraId="2DE2D5F3" w14:textId="77777777" w:rsidR="008329D1" w:rsidRPr="005565B5" w:rsidRDefault="008329D1" w:rsidP="008329D1">
      <w:pPr>
        <w:spacing w:after="0" w:line="240" w:lineRule="auto"/>
        <w:rPr>
          <w:rFonts w:ascii="Aptos" w:eastAsia="Times New Roman" w:hAnsi="Aptos" w:cs="Times New Roman"/>
        </w:rPr>
      </w:pPr>
    </w:p>
    <w:p w14:paraId="711A9087" w14:textId="77777777" w:rsidR="002E52BC" w:rsidRPr="005565B5" w:rsidRDefault="005D1739" w:rsidP="00E275EB">
      <w:pPr>
        <w:numPr>
          <w:ilvl w:val="0"/>
          <w:numId w:val="17"/>
        </w:numPr>
        <w:spacing w:after="0" w:line="240" w:lineRule="auto"/>
        <w:rPr>
          <w:rFonts w:ascii="Aptos" w:eastAsia="Times New Roman" w:hAnsi="Aptos" w:cs="Times New Roman"/>
        </w:rPr>
      </w:pPr>
      <w:r w:rsidRPr="005565B5">
        <w:rPr>
          <w:rFonts w:ascii="Aptos" w:eastAsia="Times New Roman" w:hAnsi="Aptos" w:cs="Times New Roman"/>
        </w:rPr>
        <w:t xml:space="preserve">Risk </w:t>
      </w:r>
      <w:r w:rsidR="00530D7F" w:rsidRPr="005565B5">
        <w:rPr>
          <w:rFonts w:ascii="Aptos" w:eastAsia="Times New Roman" w:hAnsi="Aptos" w:cs="Times New Roman"/>
        </w:rPr>
        <w:t>and</w:t>
      </w:r>
      <w:r w:rsidRPr="005565B5">
        <w:rPr>
          <w:rFonts w:ascii="Aptos" w:eastAsia="Times New Roman" w:hAnsi="Aptos" w:cs="Times New Roman"/>
        </w:rPr>
        <w:t xml:space="preserve"> Issue Management Approach</w:t>
      </w:r>
    </w:p>
    <w:p w14:paraId="0BB06FD0" w14:textId="5E8A0CD1" w:rsidR="005D1739" w:rsidRPr="005565B5" w:rsidRDefault="005D1739" w:rsidP="002E52BC">
      <w:pPr>
        <w:spacing w:after="0" w:line="240" w:lineRule="auto"/>
        <w:ind w:left="720"/>
        <w:rPr>
          <w:rFonts w:ascii="Aptos" w:eastAsia="Times New Roman" w:hAnsi="Aptos" w:cs="Times New Roman"/>
        </w:rPr>
      </w:pPr>
      <w:r w:rsidRPr="005565B5">
        <w:rPr>
          <w:rFonts w:ascii="Aptos" w:eastAsia="Times New Roman" w:hAnsi="Aptos" w:cs="Times New Roman"/>
        </w:rPr>
        <w:t xml:space="preserve">Describe the </w:t>
      </w:r>
      <w:r w:rsidR="00EB32B8" w:rsidRPr="005565B5">
        <w:rPr>
          <w:rFonts w:ascii="Aptos" w:eastAsia="Times New Roman" w:hAnsi="Aptos" w:cs="Times New Roman"/>
        </w:rPr>
        <w:t>Respondent</w:t>
      </w:r>
      <w:r w:rsidRPr="005565B5">
        <w:rPr>
          <w:rFonts w:ascii="Aptos" w:eastAsia="Times New Roman" w:hAnsi="Aptos" w:cs="Times New Roman"/>
        </w:rPr>
        <w:t>’s methodology for identifying, assessing, prioritizing, and mitigating risks and issues throughout the project lifecycle.</w:t>
      </w:r>
    </w:p>
    <w:p w14:paraId="7F5FBFF5" w14:textId="77777777" w:rsidR="00181DB2" w:rsidRPr="005565B5" w:rsidRDefault="00181DB2" w:rsidP="00181DB2">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32493F5A" w14:textId="77777777" w:rsidR="00181DB2" w:rsidRPr="005565B5" w:rsidRDefault="00181DB2" w:rsidP="00181DB2">
      <w:pPr>
        <w:spacing w:after="0" w:line="240" w:lineRule="auto"/>
        <w:rPr>
          <w:rFonts w:ascii="Aptos" w:eastAsia="Times New Roman" w:hAnsi="Aptos" w:cs="Times New Roman"/>
        </w:rPr>
      </w:pPr>
    </w:p>
    <w:p w14:paraId="5E328A05" w14:textId="77777777" w:rsidR="002E52BC" w:rsidRPr="005565B5" w:rsidRDefault="005D1739" w:rsidP="00E275EB">
      <w:pPr>
        <w:numPr>
          <w:ilvl w:val="0"/>
          <w:numId w:val="17"/>
        </w:numPr>
        <w:spacing w:after="0" w:line="240" w:lineRule="auto"/>
        <w:rPr>
          <w:rFonts w:ascii="Aptos" w:eastAsia="Times New Roman" w:hAnsi="Aptos" w:cs="Times New Roman"/>
        </w:rPr>
      </w:pPr>
      <w:r w:rsidRPr="005565B5">
        <w:rPr>
          <w:rFonts w:ascii="Aptos" w:eastAsia="Times New Roman" w:hAnsi="Aptos" w:cs="Times New Roman"/>
        </w:rPr>
        <w:t>Risk Management Tools</w:t>
      </w:r>
    </w:p>
    <w:p w14:paraId="0ABE2C7F" w14:textId="3F4F3F0C" w:rsidR="005D1739" w:rsidRPr="005565B5" w:rsidRDefault="005D1739" w:rsidP="002E52BC">
      <w:pPr>
        <w:spacing w:after="0" w:line="240" w:lineRule="auto"/>
        <w:ind w:left="720"/>
        <w:rPr>
          <w:rFonts w:ascii="Aptos" w:eastAsia="Times New Roman" w:hAnsi="Aptos" w:cs="Times New Roman"/>
        </w:rPr>
      </w:pPr>
      <w:r w:rsidRPr="005565B5">
        <w:rPr>
          <w:rFonts w:ascii="Aptos" w:eastAsia="Times New Roman" w:hAnsi="Aptos" w:cs="Times New Roman"/>
        </w:rPr>
        <w:t xml:space="preserve">Identify the tool(s) the </w:t>
      </w:r>
      <w:r w:rsidR="00EB32B8" w:rsidRPr="005565B5">
        <w:rPr>
          <w:rFonts w:ascii="Aptos" w:eastAsia="Times New Roman" w:hAnsi="Aptos" w:cs="Times New Roman"/>
        </w:rPr>
        <w:t>Respondent</w:t>
      </w:r>
      <w:r w:rsidRPr="005565B5">
        <w:rPr>
          <w:rFonts w:ascii="Aptos" w:eastAsia="Times New Roman" w:hAnsi="Aptos" w:cs="Times New Roman"/>
        </w:rPr>
        <w:t xml:space="preserve"> will use to manage risks and issues (ALM tools, project management software).</w:t>
      </w:r>
    </w:p>
    <w:p w14:paraId="30F6EA50" w14:textId="77777777" w:rsidR="00181DB2" w:rsidRPr="005565B5" w:rsidRDefault="00181DB2" w:rsidP="00181DB2">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52325E3" w14:textId="77777777" w:rsidR="00181DB2" w:rsidRPr="005565B5" w:rsidRDefault="00181DB2" w:rsidP="00181DB2">
      <w:pPr>
        <w:spacing w:after="0" w:line="240" w:lineRule="auto"/>
        <w:rPr>
          <w:rFonts w:ascii="Aptos" w:eastAsia="Times New Roman" w:hAnsi="Aptos" w:cs="Times New Roman"/>
        </w:rPr>
      </w:pPr>
    </w:p>
    <w:p w14:paraId="45AA33D4" w14:textId="77777777" w:rsidR="002E52BC" w:rsidRPr="005565B5" w:rsidRDefault="005D1739" w:rsidP="00E275EB">
      <w:pPr>
        <w:numPr>
          <w:ilvl w:val="0"/>
          <w:numId w:val="17"/>
        </w:numPr>
        <w:spacing w:after="0" w:line="240" w:lineRule="auto"/>
        <w:rPr>
          <w:rFonts w:ascii="Aptos" w:eastAsia="Times New Roman" w:hAnsi="Aptos" w:cs="Times New Roman"/>
        </w:rPr>
      </w:pPr>
      <w:r w:rsidRPr="005565B5">
        <w:rPr>
          <w:rFonts w:ascii="Aptos" w:eastAsia="Times New Roman" w:hAnsi="Aptos" w:cs="Times New Roman"/>
        </w:rPr>
        <w:t>SOW</w:t>
      </w:r>
      <w:r w:rsidRPr="005565B5">
        <w:rPr>
          <w:rFonts w:ascii="Aptos" w:eastAsia="Times New Roman" w:hAnsi="Aptos" w:cs="Times New Roman"/>
        </w:rPr>
        <w:noBreakHyphen/>
        <w:t>Required Deliverables</w:t>
      </w:r>
    </w:p>
    <w:p w14:paraId="239F1FED" w14:textId="77777777" w:rsidR="002E52BC" w:rsidRPr="005565B5" w:rsidRDefault="005D1739" w:rsidP="002E52BC">
      <w:pPr>
        <w:spacing w:after="0" w:line="240" w:lineRule="auto"/>
        <w:ind w:left="720"/>
        <w:rPr>
          <w:rFonts w:ascii="Aptos" w:eastAsia="Times New Roman" w:hAnsi="Aptos" w:cs="Times New Roman"/>
        </w:rPr>
      </w:pPr>
      <w:r w:rsidRPr="005565B5">
        <w:rPr>
          <w:rFonts w:ascii="Aptos" w:eastAsia="Times New Roman" w:hAnsi="Aptos" w:cs="Times New Roman"/>
        </w:rPr>
        <w:t>Confirm delivery of:</w:t>
      </w:r>
    </w:p>
    <w:p w14:paraId="5F2463CE" w14:textId="3204FF5D" w:rsidR="002E52BC" w:rsidRPr="005565B5" w:rsidRDefault="005D1739"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The Risk Management and Mitigation Plan within 60 days of contract execution</w:t>
      </w:r>
    </w:p>
    <w:p w14:paraId="3CBDC4E0" w14:textId="51B02FAD" w:rsidR="005D1739" w:rsidRPr="005565B5" w:rsidRDefault="005D1739"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An initial risk log within 15 days</w:t>
      </w:r>
    </w:p>
    <w:p w14:paraId="6B68CB1D" w14:textId="77777777" w:rsidR="00181DB2" w:rsidRPr="005565B5" w:rsidRDefault="00181DB2" w:rsidP="00181DB2">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1822F625" w14:textId="77777777" w:rsidR="00181DB2" w:rsidRPr="005565B5" w:rsidRDefault="00181DB2" w:rsidP="00181DB2">
      <w:pPr>
        <w:spacing w:after="0" w:line="240" w:lineRule="auto"/>
        <w:rPr>
          <w:rFonts w:ascii="Aptos" w:eastAsia="Times New Roman" w:hAnsi="Aptos" w:cs="Times New Roman"/>
        </w:rPr>
      </w:pPr>
    </w:p>
    <w:p w14:paraId="35D0DB7A" w14:textId="77777777" w:rsidR="002E52BC" w:rsidRPr="005565B5" w:rsidRDefault="005D1739" w:rsidP="00E275EB">
      <w:pPr>
        <w:numPr>
          <w:ilvl w:val="0"/>
          <w:numId w:val="17"/>
        </w:numPr>
        <w:spacing w:after="0" w:line="240" w:lineRule="auto"/>
        <w:rPr>
          <w:rFonts w:ascii="Aptos" w:eastAsia="Times New Roman" w:hAnsi="Aptos" w:cs="Times New Roman"/>
        </w:rPr>
      </w:pPr>
      <w:r w:rsidRPr="005565B5">
        <w:rPr>
          <w:rFonts w:ascii="Aptos" w:eastAsia="Times New Roman" w:hAnsi="Aptos" w:cs="Times New Roman"/>
        </w:rPr>
        <w:t>Ongoing Risk Monitoring and Reporting</w:t>
      </w:r>
    </w:p>
    <w:p w14:paraId="6C035FCB" w14:textId="58A46559" w:rsidR="007A5FB6" w:rsidRPr="005565B5" w:rsidRDefault="005D1739" w:rsidP="002E52BC">
      <w:pPr>
        <w:spacing w:after="0" w:line="240" w:lineRule="auto"/>
        <w:ind w:left="720"/>
        <w:rPr>
          <w:rFonts w:ascii="Aptos" w:eastAsia="Times New Roman" w:hAnsi="Aptos" w:cs="Times New Roman"/>
        </w:rPr>
      </w:pPr>
      <w:r w:rsidRPr="005565B5">
        <w:rPr>
          <w:rFonts w:ascii="Aptos" w:eastAsia="Times New Roman" w:hAnsi="Aptos" w:cs="Times New Roman"/>
        </w:rPr>
        <w:t>Describe how risks will be monitored, updated, escalated, and communicated in alignment with SOW requirements and the State’s reporting cadence.</w:t>
      </w:r>
    </w:p>
    <w:p w14:paraId="06E188E0" w14:textId="77777777" w:rsidR="00E2395A" w:rsidRPr="005565B5" w:rsidRDefault="00E2395A" w:rsidP="00446381">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11C95FA2" w14:textId="77777777" w:rsidR="00FF6523" w:rsidRPr="005565B5" w:rsidRDefault="00FF6523" w:rsidP="00173D9F">
      <w:pPr>
        <w:spacing w:after="0" w:line="240" w:lineRule="auto"/>
        <w:rPr>
          <w:rFonts w:ascii="Aptos" w:eastAsia="Times New Roman" w:hAnsi="Aptos" w:cs="Times New Roman"/>
          <w:color w:val="000000"/>
        </w:rPr>
      </w:pPr>
    </w:p>
    <w:p w14:paraId="480F8867" w14:textId="3B68833E" w:rsidR="00173D9F" w:rsidRPr="005565B5" w:rsidRDefault="00173D9F" w:rsidP="00173D9F">
      <w:pPr>
        <w:spacing w:after="0" w:line="240" w:lineRule="auto"/>
        <w:rPr>
          <w:rFonts w:ascii="Aptos" w:hAnsi="Aptos" w:cs="Times New Roman"/>
          <w:b/>
          <w:noProof/>
        </w:rPr>
      </w:pPr>
      <w:r w:rsidRPr="005565B5">
        <w:rPr>
          <w:rFonts w:ascii="Aptos" w:hAnsi="Aptos" w:cs="Times New Roman"/>
          <w:b/>
          <w:noProof/>
        </w:rPr>
        <w:t>11</w:t>
      </w:r>
      <w:r w:rsidRPr="005565B5">
        <w:rPr>
          <w:rFonts w:ascii="Aptos" w:eastAsia="Times New Roman" w:hAnsi="Aptos" w:cs="Times New Roman"/>
          <w:b/>
          <w:color w:val="000000"/>
        </w:rPr>
        <w:t>. Organizational Change Management (OCM) (</w:t>
      </w:r>
      <w:r w:rsidR="000503EC" w:rsidRPr="005565B5">
        <w:rPr>
          <w:rFonts w:ascii="Aptos" w:hAnsi="Aptos" w:cs="Times New Roman"/>
          <w:b/>
          <w:bCs/>
        </w:rPr>
        <w:t>AFIS Statement of Work</w:t>
      </w:r>
      <w:r w:rsidRPr="005565B5">
        <w:rPr>
          <w:rFonts w:ascii="Aptos" w:eastAsia="Times New Roman" w:hAnsi="Aptos" w:cs="Times New Roman"/>
          <w:b/>
          <w:color w:val="000000"/>
        </w:rPr>
        <w:t xml:space="preserve">, </w:t>
      </w:r>
      <w:r w:rsidR="00112922" w:rsidRPr="005565B5">
        <w:rPr>
          <w:rFonts w:ascii="Aptos" w:eastAsia="Times New Roman" w:hAnsi="Aptos" w:cs="Times New Roman"/>
          <w:b/>
          <w:color w:val="000000"/>
        </w:rPr>
        <w:t>§</w:t>
      </w:r>
      <w:r w:rsidR="00157D23" w:rsidRPr="005565B5">
        <w:rPr>
          <w:rFonts w:ascii="Aptos" w:eastAsia="Times New Roman" w:hAnsi="Aptos" w:cs="Times New Roman"/>
          <w:b/>
          <w:color w:val="000000"/>
        </w:rPr>
        <w:t>IV</w:t>
      </w:r>
      <w:r w:rsidRPr="005565B5">
        <w:rPr>
          <w:rFonts w:ascii="Aptos" w:eastAsia="Times New Roman" w:hAnsi="Aptos" w:cs="Times New Roman"/>
          <w:b/>
          <w:color w:val="000000"/>
        </w:rPr>
        <w:t>)</w:t>
      </w:r>
    </w:p>
    <w:p w14:paraId="109DAB9E" w14:textId="77777777" w:rsidR="0095076C" w:rsidRPr="005565B5" w:rsidRDefault="0095076C" w:rsidP="00EF0D65">
      <w:pPr>
        <w:spacing w:after="0" w:line="240" w:lineRule="auto"/>
        <w:rPr>
          <w:rFonts w:ascii="Aptos" w:eastAsia="Times New Roman" w:hAnsi="Aptos" w:cs="Times New Roman"/>
          <w:color w:val="000000"/>
        </w:rPr>
      </w:pPr>
    </w:p>
    <w:p w14:paraId="4901784D" w14:textId="77777777" w:rsidR="00112922" w:rsidRPr="005565B5" w:rsidRDefault="00112922" w:rsidP="00112922">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The Respondent shall describe its OCM methodology, stakeholder engagement strategy, communication plan, and transition readiness activities as required under SOW §IV (OCM Requirements within Project Management)</w:t>
      </w:r>
    </w:p>
    <w:p w14:paraId="0DEEC37D" w14:textId="77777777" w:rsidR="00E56759" w:rsidRPr="005565B5" w:rsidRDefault="00E56759" w:rsidP="00EF0D65">
      <w:pPr>
        <w:spacing w:after="0" w:line="240" w:lineRule="auto"/>
        <w:rPr>
          <w:rFonts w:ascii="Aptos" w:eastAsia="Times New Roman" w:hAnsi="Aptos" w:cs="Times New Roman"/>
          <w:color w:val="000000"/>
        </w:rPr>
      </w:pPr>
    </w:p>
    <w:p w14:paraId="3FC8320D" w14:textId="77777777" w:rsidR="002E52BC" w:rsidRPr="005565B5" w:rsidRDefault="00EF0D65" w:rsidP="00E275EB">
      <w:pPr>
        <w:numPr>
          <w:ilvl w:val="0"/>
          <w:numId w:val="8"/>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OCM Methodology and Approach</w:t>
      </w:r>
    </w:p>
    <w:p w14:paraId="62C1D037" w14:textId="6BFF64BA" w:rsidR="00EF0D65" w:rsidRPr="005565B5" w:rsidRDefault="00EF0D65"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Describe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proposed OCM methodology and how it will meet the State’s requirements while minimizing organizational disruption.</w:t>
      </w:r>
    </w:p>
    <w:p w14:paraId="6237C687" w14:textId="77777777" w:rsidR="00A5582D" w:rsidRPr="005565B5" w:rsidRDefault="00A5582D" w:rsidP="00A5582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5DF23E5D" w14:textId="77777777" w:rsidR="00A5582D" w:rsidRPr="005565B5" w:rsidRDefault="00A5582D" w:rsidP="00A5582D">
      <w:pPr>
        <w:spacing w:after="0" w:line="240" w:lineRule="auto"/>
        <w:rPr>
          <w:rFonts w:ascii="Aptos" w:eastAsia="Times New Roman" w:hAnsi="Aptos" w:cs="Times New Roman"/>
          <w:color w:val="000000"/>
        </w:rPr>
      </w:pPr>
    </w:p>
    <w:p w14:paraId="25DFB9F5" w14:textId="77777777" w:rsidR="002E52BC" w:rsidRPr="005565B5" w:rsidRDefault="00EF0D65" w:rsidP="00E275EB">
      <w:pPr>
        <w:numPr>
          <w:ilvl w:val="0"/>
          <w:numId w:val="8"/>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Stakeholder Communication</w:t>
      </w:r>
    </w:p>
    <w:p w14:paraId="405DAB31" w14:textId="4EA4DDD9" w:rsidR="00EF0D65" w:rsidRPr="005565B5" w:rsidRDefault="00EF0D65"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Explain how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will ensure that all stakeholders receive timely and accurate project information.</w:t>
      </w:r>
    </w:p>
    <w:p w14:paraId="52C55A4D" w14:textId="77777777" w:rsidR="00A5582D" w:rsidRPr="005565B5" w:rsidRDefault="00A5582D" w:rsidP="00A5582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A443F30" w14:textId="77777777" w:rsidR="00A5582D" w:rsidRPr="005565B5" w:rsidRDefault="00A5582D" w:rsidP="00A5582D">
      <w:pPr>
        <w:spacing w:after="0" w:line="240" w:lineRule="auto"/>
        <w:rPr>
          <w:rFonts w:ascii="Aptos" w:eastAsia="Times New Roman" w:hAnsi="Aptos" w:cs="Times New Roman"/>
          <w:color w:val="000000"/>
        </w:rPr>
      </w:pPr>
    </w:p>
    <w:p w14:paraId="360A536F" w14:textId="77777777" w:rsidR="002E52BC" w:rsidRPr="005565B5" w:rsidRDefault="00EF0D65" w:rsidP="00E275EB">
      <w:pPr>
        <w:numPr>
          <w:ilvl w:val="0"/>
          <w:numId w:val="8"/>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OCM Experience, Lessons Learned, and Best Practices</w:t>
      </w:r>
    </w:p>
    <w:p w14:paraId="647D4F24" w14:textId="41AA1C3E" w:rsidR="00EF0D65" w:rsidRPr="005565B5" w:rsidRDefault="00EF0D65"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Summarize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prior OCM experience on similar projects and identify lessons learned and best practices that will be applied to this engagement.</w:t>
      </w:r>
    </w:p>
    <w:p w14:paraId="47422521" w14:textId="77777777" w:rsidR="00A5582D" w:rsidRPr="005565B5" w:rsidRDefault="00A5582D" w:rsidP="00A5582D">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2306E272" w14:textId="77777777" w:rsidR="00A5582D" w:rsidRPr="005565B5" w:rsidRDefault="00A5582D" w:rsidP="00A5582D">
      <w:pPr>
        <w:spacing w:after="0" w:line="240" w:lineRule="auto"/>
        <w:rPr>
          <w:rFonts w:ascii="Aptos" w:eastAsia="Times New Roman" w:hAnsi="Aptos" w:cs="Times New Roman"/>
          <w:color w:val="000000"/>
        </w:rPr>
      </w:pPr>
    </w:p>
    <w:p w14:paraId="13094DBC" w14:textId="77777777" w:rsidR="002E52BC" w:rsidRPr="005565B5" w:rsidRDefault="00EF0D65" w:rsidP="00E275EB">
      <w:pPr>
        <w:numPr>
          <w:ilvl w:val="0"/>
          <w:numId w:val="8"/>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Stakeholder Coordination</w:t>
      </w:r>
    </w:p>
    <w:p w14:paraId="3651F7D6" w14:textId="50EC4469" w:rsidR="00EF0D65" w:rsidRPr="005565B5" w:rsidRDefault="00EF0D65"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Describe how OCM activities will be coordinated with stakeholders across ISP, local criminal justice partners, and all statutory user groups.</w:t>
      </w:r>
    </w:p>
    <w:p w14:paraId="732A1247" w14:textId="77777777" w:rsidR="00173D9F" w:rsidRPr="005565B5" w:rsidRDefault="00173D9F" w:rsidP="00173D9F">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300C34E4" w14:textId="77777777" w:rsidR="00173D9F" w:rsidRPr="005565B5" w:rsidRDefault="00173D9F" w:rsidP="00173D9F">
      <w:pPr>
        <w:spacing w:after="0" w:line="240" w:lineRule="auto"/>
        <w:rPr>
          <w:rFonts w:ascii="Aptos" w:hAnsi="Aptos" w:cs="Times New Roman"/>
          <w:b/>
          <w:noProof/>
        </w:rPr>
      </w:pPr>
    </w:p>
    <w:p w14:paraId="2B3CD24F" w14:textId="6E5D460A" w:rsidR="00C77C57" w:rsidRPr="005565B5" w:rsidRDefault="00C77C57" w:rsidP="00C77C57">
      <w:pPr>
        <w:spacing w:after="0" w:line="240" w:lineRule="auto"/>
        <w:rPr>
          <w:rFonts w:ascii="Aptos" w:hAnsi="Aptos" w:cs="Times New Roman"/>
          <w:b/>
          <w:noProof/>
        </w:rPr>
      </w:pPr>
      <w:r w:rsidRPr="005565B5">
        <w:rPr>
          <w:rFonts w:ascii="Aptos" w:hAnsi="Aptos" w:cs="Times New Roman"/>
          <w:b/>
          <w:noProof/>
        </w:rPr>
        <w:t>12. Training (</w:t>
      </w:r>
      <w:r w:rsidR="000503EC" w:rsidRPr="005565B5">
        <w:rPr>
          <w:rFonts w:ascii="Aptos" w:hAnsi="Aptos" w:cs="Times New Roman"/>
          <w:b/>
          <w:bCs/>
        </w:rPr>
        <w:t>AFIS Statement of Work</w:t>
      </w:r>
      <w:r w:rsidRPr="005565B5">
        <w:rPr>
          <w:rFonts w:ascii="Aptos" w:eastAsia="Times New Roman" w:hAnsi="Aptos" w:cs="Times New Roman"/>
          <w:b/>
          <w:color w:val="000000"/>
        </w:rPr>
        <w:t>,</w:t>
      </w:r>
      <w:r w:rsidRPr="005565B5">
        <w:rPr>
          <w:rFonts w:ascii="Aptos" w:hAnsi="Aptos" w:cs="Times New Roman"/>
          <w:b/>
        </w:rPr>
        <w:t xml:space="preserve"> </w:t>
      </w:r>
      <w:r w:rsidR="00C363ED" w:rsidRPr="005565B5">
        <w:rPr>
          <w:rFonts w:ascii="Aptos" w:hAnsi="Aptos" w:cs="Times New Roman"/>
          <w:b/>
          <w:noProof/>
        </w:rPr>
        <w:t>§</w:t>
      </w:r>
      <w:r w:rsidR="007E6D0C" w:rsidRPr="005565B5">
        <w:rPr>
          <w:rFonts w:ascii="Aptos" w:hAnsi="Aptos" w:cs="Times New Roman"/>
          <w:b/>
          <w:noProof/>
        </w:rPr>
        <w:t>III.f, §VI.c</w:t>
      </w:r>
      <w:r w:rsidRPr="005565B5">
        <w:rPr>
          <w:rFonts w:ascii="Aptos" w:hAnsi="Aptos" w:cs="Times New Roman"/>
          <w:b/>
          <w:noProof/>
        </w:rPr>
        <w:t>)</w:t>
      </w:r>
    </w:p>
    <w:p w14:paraId="67C06E40" w14:textId="77777777" w:rsidR="0095076C" w:rsidRPr="005565B5" w:rsidRDefault="0095076C" w:rsidP="0094171B">
      <w:pPr>
        <w:spacing w:after="0" w:line="240" w:lineRule="auto"/>
        <w:rPr>
          <w:rFonts w:ascii="Aptos" w:eastAsia="Times New Roman" w:hAnsi="Aptos" w:cs="Times New Roman"/>
          <w:color w:val="000000"/>
        </w:rPr>
      </w:pPr>
    </w:p>
    <w:p w14:paraId="6C4523EE" w14:textId="77777777" w:rsidR="00C363ED" w:rsidRPr="005565B5" w:rsidRDefault="00C363ED" w:rsidP="00C363ED">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The Respondent shall describe its user training approach, training materials, delivery methods, and competency verification in accordance with SOW §</w:t>
      </w:r>
      <w:proofErr w:type="spellStart"/>
      <w:r w:rsidRPr="005565B5">
        <w:rPr>
          <w:rFonts w:ascii="Aptos" w:eastAsia="Times New Roman" w:hAnsi="Aptos" w:cs="Times New Roman"/>
          <w:color w:val="000000"/>
        </w:rPr>
        <w:t>III.f</w:t>
      </w:r>
      <w:proofErr w:type="spellEnd"/>
      <w:r w:rsidRPr="005565B5">
        <w:rPr>
          <w:rFonts w:ascii="Aptos" w:eastAsia="Times New Roman" w:hAnsi="Aptos" w:cs="Times New Roman"/>
          <w:color w:val="000000"/>
        </w:rPr>
        <w:t xml:space="preserve"> (Training Deliverables) and accessibility requirements in SOW §</w:t>
      </w:r>
      <w:proofErr w:type="spellStart"/>
      <w:r w:rsidRPr="005565B5">
        <w:rPr>
          <w:rFonts w:ascii="Aptos" w:eastAsia="Times New Roman" w:hAnsi="Aptos" w:cs="Times New Roman"/>
          <w:color w:val="000000"/>
        </w:rPr>
        <w:t>VI.c</w:t>
      </w:r>
      <w:proofErr w:type="spellEnd"/>
      <w:r w:rsidRPr="005565B5">
        <w:rPr>
          <w:rFonts w:ascii="Aptos" w:eastAsia="Times New Roman" w:hAnsi="Aptos" w:cs="Times New Roman"/>
          <w:color w:val="000000"/>
        </w:rPr>
        <w:t xml:space="preserve"> (Accessibility Standards).</w:t>
      </w:r>
    </w:p>
    <w:p w14:paraId="6497FC21" w14:textId="77777777" w:rsidR="004C5828" w:rsidRPr="005565B5" w:rsidRDefault="004C5828" w:rsidP="0094171B">
      <w:pPr>
        <w:spacing w:after="0" w:line="240" w:lineRule="auto"/>
        <w:rPr>
          <w:rFonts w:ascii="Aptos" w:eastAsia="Times New Roman" w:hAnsi="Aptos" w:cs="Times New Roman"/>
          <w:color w:val="000000"/>
        </w:rPr>
      </w:pPr>
    </w:p>
    <w:p w14:paraId="66C437A9" w14:textId="77777777" w:rsidR="002E52BC" w:rsidRPr="005565B5" w:rsidRDefault="0094171B" w:rsidP="00E275EB">
      <w:pPr>
        <w:numPr>
          <w:ilvl w:val="0"/>
          <w:numId w:val="7"/>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Training Approach</w:t>
      </w:r>
    </w:p>
    <w:p w14:paraId="2DCD7BD7" w14:textId="4C835E44" w:rsidR="0094171B" w:rsidRPr="005565B5" w:rsidRDefault="0094171B"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Describe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proposed approach to meeting the State’s training requirements.</w:t>
      </w:r>
    </w:p>
    <w:p w14:paraId="6BBAD236" w14:textId="77777777" w:rsidR="0001311E" w:rsidRPr="005565B5" w:rsidRDefault="0001311E" w:rsidP="0001311E">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21AB249D" w14:textId="77777777" w:rsidR="0001311E" w:rsidRPr="005565B5" w:rsidRDefault="0001311E" w:rsidP="0001311E">
      <w:pPr>
        <w:spacing w:after="0" w:line="240" w:lineRule="auto"/>
        <w:rPr>
          <w:rFonts w:ascii="Aptos" w:eastAsia="Times New Roman" w:hAnsi="Aptos" w:cs="Times New Roman"/>
          <w:color w:val="000000"/>
        </w:rPr>
      </w:pPr>
    </w:p>
    <w:p w14:paraId="5DD18994" w14:textId="77777777" w:rsidR="002E52BC" w:rsidRPr="005565B5" w:rsidRDefault="0094171B" w:rsidP="00E275EB">
      <w:pPr>
        <w:numPr>
          <w:ilvl w:val="0"/>
          <w:numId w:val="7"/>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Training Channels and Media</w:t>
      </w:r>
    </w:p>
    <w:p w14:paraId="3F14AC7D" w14:textId="388B94A0" w:rsidR="0094171B" w:rsidRPr="005565B5" w:rsidRDefault="0094171B"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lastRenderedPageBreak/>
        <w:t>Identify the training channels and media that will be used and explain the rationale for these choices.</w:t>
      </w:r>
    </w:p>
    <w:p w14:paraId="2CB633EC" w14:textId="77777777" w:rsidR="0001311E" w:rsidRPr="005565B5" w:rsidRDefault="0001311E" w:rsidP="0001311E">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C11BD95" w14:textId="77777777" w:rsidR="0001311E" w:rsidRPr="005565B5" w:rsidRDefault="0001311E" w:rsidP="0001311E">
      <w:pPr>
        <w:spacing w:after="0" w:line="240" w:lineRule="auto"/>
        <w:rPr>
          <w:rFonts w:ascii="Aptos" w:eastAsia="Times New Roman" w:hAnsi="Aptos" w:cs="Times New Roman"/>
          <w:color w:val="000000"/>
        </w:rPr>
      </w:pPr>
    </w:p>
    <w:p w14:paraId="4557047E" w14:textId="77777777" w:rsidR="002E52BC" w:rsidRPr="005565B5" w:rsidRDefault="0094171B" w:rsidP="00E275EB">
      <w:pPr>
        <w:numPr>
          <w:ilvl w:val="0"/>
          <w:numId w:val="7"/>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UX</w:t>
      </w:r>
      <w:r w:rsidRPr="005565B5">
        <w:rPr>
          <w:rFonts w:ascii="Aptos" w:eastAsia="Times New Roman" w:hAnsi="Aptos" w:cs="Times New Roman"/>
          <w:color w:val="000000"/>
        </w:rPr>
        <w:noBreakHyphen/>
        <w:t>Informed Training Design</w:t>
      </w:r>
    </w:p>
    <w:p w14:paraId="172A18E5" w14:textId="3C0FCDCD" w:rsidR="0094171B" w:rsidRPr="005565B5" w:rsidRDefault="0094171B"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Describe how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training methodology and materials will incorporate user experience (UX) considerations.</w:t>
      </w:r>
    </w:p>
    <w:p w14:paraId="4AE37EC9" w14:textId="77777777" w:rsidR="0001311E" w:rsidRPr="005565B5" w:rsidRDefault="0001311E" w:rsidP="0001311E">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C970F5C" w14:textId="77777777" w:rsidR="0001311E" w:rsidRPr="005565B5" w:rsidRDefault="0001311E" w:rsidP="0001311E">
      <w:pPr>
        <w:spacing w:after="0" w:line="240" w:lineRule="auto"/>
        <w:rPr>
          <w:rFonts w:ascii="Aptos" w:eastAsia="Times New Roman" w:hAnsi="Aptos" w:cs="Times New Roman"/>
          <w:color w:val="000000"/>
        </w:rPr>
      </w:pPr>
    </w:p>
    <w:p w14:paraId="188671B7" w14:textId="77777777" w:rsidR="002E52BC" w:rsidRPr="005565B5" w:rsidRDefault="0094171B" w:rsidP="00E275EB">
      <w:pPr>
        <w:numPr>
          <w:ilvl w:val="0"/>
          <w:numId w:val="7"/>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Pre–Go</w:t>
      </w:r>
      <w:r w:rsidRPr="005565B5">
        <w:rPr>
          <w:rFonts w:ascii="Aptos" w:eastAsia="Times New Roman" w:hAnsi="Aptos" w:cs="Times New Roman"/>
          <w:color w:val="000000"/>
        </w:rPr>
        <w:noBreakHyphen/>
        <w:t>Live Training and Competency Sign</w:t>
      </w:r>
      <w:r w:rsidRPr="005565B5">
        <w:rPr>
          <w:rFonts w:ascii="Aptos" w:eastAsia="Times New Roman" w:hAnsi="Aptos" w:cs="Times New Roman"/>
          <w:color w:val="000000"/>
        </w:rPr>
        <w:noBreakHyphen/>
        <w:t>Off</w:t>
      </w:r>
    </w:p>
    <w:p w14:paraId="4509C8BB" w14:textId="582EDAA3" w:rsidR="0094171B" w:rsidRPr="005565B5" w:rsidRDefault="0094171B"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Confirm agreement to provide training and knowledge transfer before go</w:t>
      </w:r>
      <w:r w:rsidRPr="005565B5">
        <w:rPr>
          <w:rFonts w:ascii="Aptos" w:eastAsia="Times New Roman" w:hAnsi="Aptos" w:cs="Times New Roman"/>
          <w:color w:val="000000"/>
        </w:rPr>
        <w:noBreakHyphen/>
        <w:t>live, including ensuring competency sign</w:t>
      </w:r>
      <w:r w:rsidRPr="005565B5">
        <w:rPr>
          <w:rFonts w:ascii="Aptos" w:eastAsia="Times New Roman" w:hAnsi="Aptos" w:cs="Times New Roman"/>
          <w:color w:val="000000"/>
        </w:rPr>
        <w:noBreakHyphen/>
        <w:t>off as part of the acceptance criteria.</w:t>
      </w:r>
    </w:p>
    <w:p w14:paraId="4775EDA6" w14:textId="77777777" w:rsidR="0001311E" w:rsidRPr="005565B5" w:rsidRDefault="0001311E" w:rsidP="0001311E">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55C0851" w14:textId="77777777" w:rsidR="0001311E" w:rsidRPr="005565B5" w:rsidRDefault="0001311E" w:rsidP="0001311E">
      <w:pPr>
        <w:spacing w:after="0" w:line="240" w:lineRule="auto"/>
        <w:rPr>
          <w:rFonts w:ascii="Aptos" w:eastAsia="Times New Roman" w:hAnsi="Aptos" w:cs="Times New Roman"/>
          <w:color w:val="000000"/>
        </w:rPr>
      </w:pPr>
    </w:p>
    <w:p w14:paraId="0AB3D515" w14:textId="77777777" w:rsidR="002E52BC" w:rsidRPr="005565B5" w:rsidRDefault="0094171B" w:rsidP="00E275EB">
      <w:pPr>
        <w:numPr>
          <w:ilvl w:val="0"/>
          <w:numId w:val="7"/>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Recorded Training and Competency Verification</w:t>
      </w:r>
    </w:p>
    <w:p w14:paraId="236688F9" w14:textId="3F466595" w:rsidR="0094171B" w:rsidRPr="005565B5" w:rsidRDefault="0094171B"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Confirm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ability to provide recorded training sessions and obtain competency sign</w:t>
      </w:r>
      <w:r w:rsidRPr="005565B5">
        <w:rPr>
          <w:rFonts w:ascii="Aptos" w:eastAsia="Times New Roman" w:hAnsi="Aptos" w:cs="Times New Roman"/>
          <w:color w:val="000000"/>
        </w:rPr>
        <w:noBreakHyphen/>
        <w:t>off from designated user groups, as required by the SOW.</w:t>
      </w:r>
    </w:p>
    <w:p w14:paraId="36654B2C" w14:textId="77777777" w:rsidR="00C77C57" w:rsidRPr="005565B5" w:rsidRDefault="00C77C57" w:rsidP="00C77C57">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7019BC4" w14:textId="77777777" w:rsidR="00C77C57" w:rsidRPr="005565B5" w:rsidRDefault="00C77C57" w:rsidP="00C77C57">
      <w:pPr>
        <w:spacing w:after="0" w:line="240" w:lineRule="auto"/>
        <w:rPr>
          <w:rFonts w:ascii="Aptos" w:hAnsi="Aptos" w:cs="Times New Roman"/>
          <w:b/>
          <w:noProof/>
        </w:rPr>
      </w:pPr>
    </w:p>
    <w:p w14:paraId="75667B60" w14:textId="4DF26B97" w:rsidR="00FF6523" w:rsidRPr="005565B5" w:rsidRDefault="001F2FF0" w:rsidP="00FF6523">
      <w:pPr>
        <w:spacing w:after="0" w:line="240" w:lineRule="auto"/>
        <w:rPr>
          <w:rFonts w:ascii="Aptos" w:eastAsia="Times New Roman" w:hAnsi="Aptos" w:cs="Times New Roman"/>
          <w:b/>
          <w:color w:val="000000"/>
        </w:rPr>
      </w:pPr>
      <w:r w:rsidRPr="005565B5">
        <w:rPr>
          <w:rFonts w:ascii="Aptos" w:hAnsi="Aptos" w:cs="Times New Roman"/>
          <w:b/>
          <w:noProof/>
        </w:rPr>
        <w:t>1</w:t>
      </w:r>
      <w:r w:rsidR="00C77C57" w:rsidRPr="005565B5">
        <w:rPr>
          <w:rFonts w:ascii="Aptos" w:hAnsi="Aptos" w:cs="Times New Roman"/>
          <w:b/>
          <w:noProof/>
        </w:rPr>
        <w:t>3</w:t>
      </w:r>
      <w:r w:rsidR="00FF6523" w:rsidRPr="005565B5">
        <w:rPr>
          <w:rFonts w:ascii="Aptos" w:hAnsi="Aptos" w:cs="Times New Roman"/>
          <w:b/>
          <w:noProof/>
        </w:rPr>
        <w:t xml:space="preserve">. </w:t>
      </w:r>
      <w:r w:rsidR="00896859" w:rsidRPr="005565B5">
        <w:rPr>
          <w:rFonts w:ascii="Aptos" w:hAnsi="Aptos" w:cs="Times New Roman"/>
          <w:b/>
          <w:noProof/>
        </w:rPr>
        <w:t>Status Reporting and Meetings</w:t>
      </w:r>
      <w:r w:rsidR="00FF6523" w:rsidRPr="005565B5">
        <w:rPr>
          <w:rFonts w:ascii="Aptos" w:hAnsi="Aptos" w:cs="Times New Roman"/>
          <w:b/>
          <w:noProof/>
        </w:rPr>
        <w:t xml:space="preserve"> (</w:t>
      </w:r>
      <w:r w:rsidR="000503EC" w:rsidRPr="005565B5">
        <w:rPr>
          <w:rFonts w:ascii="Aptos" w:hAnsi="Aptos" w:cs="Times New Roman"/>
          <w:b/>
          <w:bCs/>
        </w:rPr>
        <w:t>AFIS Statement of Work</w:t>
      </w:r>
      <w:r w:rsidR="00FF6523" w:rsidRPr="005565B5">
        <w:rPr>
          <w:rFonts w:ascii="Aptos" w:eastAsia="Times New Roman" w:hAnsi="Aptos" w:cs="Times New Roman"/>
          <w:b/>
          <w:color w:val="000000"/>
        </w:rPr>
        <w:t xml:space="preserve">, </w:t>
      </w:r>
      <w:r w:rsidR="0010040C" w:rsidRPr="005565B5">
        <w:rPr>
          <w:rFonts w:ascii="Aptos" w:eastAsia="Times New Roman" w:hAnsi="Aptos" w:cs="Times New Roman"/>
          <w:b/>
          <w:color w:val="000000"/>
        </w:rPr>
        <w:t>§</w:t>
      </w:r>
      <w:proofErr w:type="spellStart"/>
      <w:r w:rsidR="0010040C" w:rsidRPr="005565B5">
        <w:rPr>
          <w:rFonts w:ascii="Aptos" w:eastAsia="Times New Roman" w:hAnsi="Aptos" w:cs="Times New Roman"/>
          <w:b/>
          <w:color w:val="000000"/>
        </w:rPr>
        <w:t>IV</w:t>
      </w:r>
      <w:proofErr w:type="gramStart"/>
      <w:r w:rsidR="0010040C" w:rsidRPr="005565B5">
        <w:rPr>
          <w:rFonts w:ascii="Aptos" w:eastAsia="Times New Roman" w:hAnsi="Aptos" w:cs="Times New Roman"/>
          <w:b/>
          <w:color w:val="000000"/>
        </w:rPr>
        <w:t>.e</w:t>
      </w:r>
      <w:proofErr w:type="spellEnd"/>
      <w:proofErr w:type="gramEnd"/>
      <w:r w:rsidR="00FF6523" w:rsidRPr="005565B5">
        <w:rPr>
          <w:rFonts w:ascii="Aptos" w:hAnsi="Aptos" w:cs="Times New Roman"/>
          <w:b/>
          <w:noProof/>
        </w:rPr>
        <w:t>)</w:t>
      </w:r>
    </w:p>
    <w:p w14:paraId="79D7D85E" w14:textId="77777777" w:rsidR="0010040C" w:rsidRPr="005565B5" w:rsidRDefault="0010040C" w:rsidP="00EC6048">
      <w:pPr>
        <w:spacing w:after="0" w:line="240" w:lineRule="auto"/>
        <w:rPr>
          <w:rFonts w:ascii="Aptos" w:eastAsia="Times New Roman" w:hAnsi="Aptos"/>
          <w:color w:val="000000"/>
        </w:rPr>
      </w:pPr>
    </w:p>
    <w:p w14:paraId="3BED1BCF" w14:textId="19DDC9D7" w:rsidR="003024B7" w:rsidRPr="005565B5" w:rsidRDefault="003024B7" w:rsidP="003024B7">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The Respondent shall describe its approach to ongoing communications, weekly status reporting, monthly reviews, quarterly business reviews, and dashboard</w:t>
      </w:r>
      <w:r w:rsidRPr="005565B5">
        <w:rPr>
          <w:rFonts w:ascii="Aptos" w:eastAsia="Times New Roman" w:hAnsi="Aptos" w:cs="Times New Roman"/>
          <w:color w:val="000000"/>
        </w:rPr>
        <w:noBreakHyphen/>
        <w:t>driven updates as defined in SOW §</w:t>
      </w:r>
      <w:proofErr w:type="spellStart"/>
      <w:r w:rsidRPr="005565B5">
        <w:rPr>
          <w:rFonts w:ascii="Aptos" w:eastAsia="Times New Roman" w:hAnsi="Aptos" w:cs="Times New Roman"/>
          <w:color w:val="000000"/>
        </w:rPr>
        <w:t>IV.e</w:t>
      </w:r>
      <w:proofErr w:type="spellEnd"/>
      <w:r w:rsidRPr="005565B5">
        <w:rPr>
          <w:rFonts w:ascii="Aptos" w:eastAsia="Times New Roman" w:hAnsi="Aptos" w:cs="Times New Roman"/>
          <w:color w:val="000000"/>
        </w:rPr>
        <w:t xml:space="preserve"> (Status Updates </w:t>
      </w:r>
      <w:r w:rsidR="004C3034" w:rsidRPr="005565B5">
        <w:rPr>
          <w:rFonts w:ascii="Aptos" w:eastAsia="Times New Roman" w:hAnsi="Aptos" w:cs="Times New Roman"/>
          <w:color w:val="000000"/>
        </w:rPr>
        <w:t>and</w:t>
      </w:r>
      <w:r w:rsidRPr="005565B5">
        <w:rPr>
          <w:rFonts w:ascii="Aptos" w:eastAsia="Times New Roman" w:hAnsi="Aptos" w:cs="Times New Roman"/>
          <w:color w:val="000000"/>
        </w:rPr>
        <w:t xml:space="preserve"> Reporting) and SOW §VII (KPIs).</w:t>
      </w:r>
    </w:p>
    <w:p w14:paraId="1DF07FEB" w14:textId="77777777" w:rsidR="00884860" w:rsidRPr="005565B5" w:rsidRDefault="00884860" w:rsidP="00EC6048">
      <w:pPr>
        <w:spacing w:after="0" w:line="240" w:lineRule="auto"/>
        <w:rPr>
          <w:rFonts w:ascii="Aptos" w:eastAsia="Times New Roman" w:hAnsi="Aptos"/>
          <w:color w:val="000000"/>
        </w:rPr>
      </w:pPr>
    </w:p>
    <w:p w14:paraId="44F0FBAE" w14:textId="77777777" w:rsidR="002E52BC" w:rsidRPr="005565B5" w:rsidRDefault="00EC6048" w:rsidP="00E275EB">
      <w:pPr>
        <w:numPr>
          <w:ilvl w:val="0"/>
          <w:numId w:val="18"/>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Communication and Reporting Approach</w:t>
      </w:r>
    </w:p>
    <w:p w14:paraId="082B7D5D" w14:textId="5F651C06" w:rsidR="00EC6048" w:rsidRPr="005565B5" w:rsidRDefault="00EC6048"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Describe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methodology for providing consistent and transparent project communications, including status reporting, risk and issue updates, and executive briefings.</w:t>
      </w:r>
    </w:p>
    <w:p w14:paraId="731CDB33" w14:textId="77777777" w:rsidR="00A26682" w:rsidRPr="005565B5" w:rsidRDefault="00A26682" w:rsidP="00A26682">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5C69EF32" w14:textId="77777777" w:rsidR="00A26682" w:rsidRPr="005565B5" w:rsidRDefault="00A26682" w:rsidP="00A26682">
      <w:pPr>
        <w:spacing w:after="0" w:line="240" w:lineRule="auto"/>
        <w:rPr>
          <w:rFonts w:ascii="Aptos" w:eastAsia="Times New Roman" w:hAnsi="Aptos" w:cs="Times New Roman"/>
          <w:color w:val="000000"/>
        </w:rPr>
      </w:pPr>
    </w:p>
    <w:p w14:paraId="5CB23A39" w14:textId="77777777" w:rsidR="002E52BC" w:rsidRPr="005565B5" w:rsidRDefault="00EC6048" w:rsidP="00E275EB">
      <w:pPr>
        <w:numPr>
          <w:ilvl w:val="0"/>
          <w:numId w:val="18"/>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Dashboard</w:t>
      </w:r>
      <w:r w:rsidRPr="005565B5">
        <w:rPr>
          <w:rFonts w:ascii="Aptos" w:eastAsia="Times New Roman" w:hAnsi="Aptos" w:cs="Times New Roman"/>
          <w:color w:val="000000"/>
        </w:rPr>
        <w:noBreakHyphen/>
        <w:t>Driven Reviews</w:t>
      </w:r>
    </w:p>
    <w:p w14:paraId="4440A56C" w14:textId="77777777" w:rsidR="002E52BC" w:rsidRPr="005565B5" w:rsidRDefault="00EC6048"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Explain how dashboards will be used to support monthly review meetings and quarterly business reviews, including the visualization of trends in:</w:t>
      </w:r>
    </w:p>
    <w:p w14:paraId="0C3231AC" w14:textId="462994DC" w:rsidR="002D0585" w:rsidRPr="005565B5" w:rsidRDefault="00EC6048"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Incidents</w:t>
      </w:r>
    </w:p>
    <w:p w14:paraId="5ED3D2A7" w14:textId="77777777" w:rsidR="007163D3" w:rsidRPr="005565B5" w:rsidRDefault="00EC6048"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Defects</w:t>
      </w:r>
    </w:p>
    <w:p w14:paraId="03C785A3" w14:textId="77777777" w:rsidR="007163D3" w:rsidRPr="005565B5" w:rsidRDefault="00EC6048"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Schedule performance</w:t>
      </w:r>
    </w:p>
    <w:p w14:paraId="07750A51" w14:textId="3C649DB7" w:rsidR="00EC6048" w:rsidRPr="005565B5" w:rsidRDefault="00EC6048" w:rsidP="002E52BC">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rPr>
        <w:t>Key</w:t>
      </w:r>
      <w:r w:rsidRPr="005565B5">
        <w:rPr>
          <w:rFonts w:ascii="Aptos" w:eastAsia="Times New Roman" w:hAnsi="Aptos" w:cs="Times New Roman"/>
          <w:color w:val="000000"/>
        </w:rPr>
        <w:t xml:space="preserve"> performance indicators (KPIs)</w:t>
      </w:r>
    </w:p>
    <w:p w14:paraId="363E53BE" w14:textId="77777777" w:rsidR="00A26682" w:rsidRPr="005565B5" w:rsidRDefault="00A26682" w:rsidP="00A26682">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FFE8B0C" w14:textId="77777777" w:rsidR="00A26682" w:rsidRPr="005565B5" w:rsidRDefault="00A26682" w:rsidP="00A26682">
      <w:pPr>
        <w:spacing w:after="0" w:line="240" w:lineRule="auto"/>
        <w:rPr>
          <w:rFonts w:ascii="Aptos" w:eastAsia="Times New Roman" w:hAnsi="Aptos" w:cs="Times New Roman"/>
          <w:color w:val="000000"/>
        </w:rPr>
      </w:pPr>
    </w:p>
    <w:p w14:paraId="331CEAF3" w14:textId="77777777" w:rsidR="002E52BC" w:rsidRPr="005565B5" w:rsidRDefault="00EC6048" w:rsidP="00E275EB">
      <w:pPr>
        <w:numPr>
          <w:ilvl w:val="0"/>
          <w:numId w:val="18"/>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Meeting Participation Requirements</w:t>
      </w:r>
    </w:p>
    <w:p w14:paraId="587AC46A" w14:textId="131F4EC1" w:rsidR="002E52BC" w:rsidRPr="005565B5" w:rsidRDefault="00EC6048"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Confirm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participation in the following recurring and ad</w:t>
      </w:r>
      <w:r w:rsidRPr="005565B5">
        <w:rPr>
          <w:rFonts w:ascii="Aptos" w:eastAsia="Times New Roman" w:hAnsi="Aptos" w:cs="Times New Roman"/>
          <w:color w:val="000000"/>
        </w:rPr>
        <w:noBreakHyphen/>
        <w:t>hoc sessions:</w:t>
      </w:r>
    </w:p>
    <w:p w14:paraId="20BC82D5" w14:textId="77777777" w:rsidR="002E52BC" w:rsidRPr="005565B5" w:rsidRDefault="00EC6048"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Weekly status meetings</w:t>
      </w:r>
    </w:p>
    <w:p w14:paraId="5A6E6E56" w14:textId="77777777" w:rsidR="002E52BC" w:rsidRPr="005565B5" w:rsidRDefault="00EC6048"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Monthly reviews</w:t>
      </w:r>
    </w:p>
    <w:p w14:paraId="3B8CF625" w14:textId="77777777" w:rsidR="002E52BC" w:rsidRPr="005565B5" w:rsidRDefault="00EC6048"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Quarterly business reviews</w:t>
      </w:r>
    </w:p>
    <w:p w14:paraId="30197B60" w14:textId="601FB5C3" w:rsidR="00EC6048" w:rsidRPr="005565B5" w:rsidRDefault="00EC6048" w:rsidP="002E52BC">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rPr>
        <w:t>Additional</w:t>
      </w:r>
      <w:r w:rsidRPr="005565B5">
        <w:rPr>
          <w:rFonts w:ascii="Aptos" w:eastAsia="Times New Roman" w:hAnsi="Aptos" w:cs="Times New Roman"/>
          <w:color w:val="000000"/>
        </w:rPr>
        <w:t xml:space="preserve"> meetings as requested by the State</w:t>
      </w:r>
    </w:p>
    <w:p w14:paraId="787E51A2" w14:textId="77777777" w:rsidR="00FF6523" w:rsidRPr="005565B5" w:rsidRDefault="00FF6523" w:rsidP="00FF6523">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210EA8AB" w14:textId="77777777" w:rsidR="00FF6523" w:rsidRPr="005565B5" w:rsidRDefault="00FF6523" w:rsidP="00FF6523">
      <w:pPr>
        <w:spacing w:after="0" w:line="240" w:lineRule="auto"/>
        <w:rPr>
          <w:rFonts w:ascii="Aptos" w:hAnsi="Aptos" w:cs="Times New Roman"/>
          <w:b/>
          <w:noProof/>
        </w:rPr>
      </w:pPr>
    </w:p>
    <w:p w14:paraId="57D1E6EB" w14:textId="500843B9" w:rsidR="0090465F" w:rsidRPr="005565B5" w:rsidRDefault="0090465F" w:rsidP="0090465F">
      <w:pPr>
        <w:spacing w:after="0" w:line="240" w:lineRule="auto"/>
        <w:rPr>
          <w:rFonts w:ascii="Aptos" w:eastAsia="Times New Roman" w:hAnsi="Aptos" w:cs="Times New Roman"/>
          <w:b/>
          <w:color w:val="000000"/>
        </w:rPr>
      </w:pPr>
      <w:r w:rsidRPr="005565B5">
        <w:rPr>
          <w:rFonts w:ascii="Aptos" w:hAnsi="Aptos" w:cs="Times New Roman"/>
          <w:b/>
          <w:noProof/>
        </w:rPr>
        <w:t>1</w:t>
      </w:r>
      <w:r w:rsidR="00C77C57" w:rsidRPr="005565B5">
        <w:rPr>
          <w:rFonts w:ascii="Aptos" w:hAnsi="Aptos" w:cs="Times New Roman"/>
          <w:b/>
          <w:noProof/>
        </w:rPr>
        <w:t>4</w:t>
      </w:r>
      <w:r w:rsidRPr="005565B5">
        <w:rPr>
          <w:rFonts w:ascii="Aptos" w:hAnsi="Aptos" w:cs="Times New Roman"/>
          <w:b/>
          <w:noProof/>
        </w:rPr>
        <w:t>. Change Request/Change Management Process (</w:t>
      </w:r>
      <w:r w:rsidR="000503EC" w:rsidRPr="005565B5">
        <w:rPr>
          <w:rFonts w:ascii="Aptos" w:hAnsi="Aptos" w:cs="Times New Roman"/>
          <w:b/>
          <w:bCs/>
        </w:rPr>
        <w:t>AFIS Statement of Work</w:t>
      </w:r>
      <w:r w:rsidRPr="005565B5">
        <w:rPr>
          <w:rFonts w:ascii="Aptos" w:eastAsia="Times New Roman" w:hAnsi="Aptos" w:cs="Times New Roman"/>
          <w:b/>
          <w:color w:val="000000"/>
        </w:rPr>
        <w:t xml:space="preserve">, </w:t>
      </w:r>
      <w:r w:rsidR="0011462B" w:rsidRPr="005565B5">
        <w:rPr>
          <w:rFonts w:ascii="Aptos" w:eastAsia="Times New Roman" w:hAnsi="Aptos" w:cs="Times New Roman"/>
          <w:b/>
          <w:color w:val="000000"/>
        </w:rPr>
        <w:t>§IV</w:t>
      </w:r>
      <w:r w:rsidR="002246C2" w:rsidRPr="005565B5">
        <w:rPr>
          <w:rFonts w:ascii="Aptos" w:eastAsia="Times New Roman" w:hAnsi="Aptos" w:cs="Times New Roman"/>
          <w:b/>
          <w:color w:val="000000"/>
        </w:rPr>
        <w:t>, §</w:t>
      </w:r>
      <w:proofErr w:type="spellStart"/>
      <w:r w:rsidR="002246C2" w:rsidRPr="005565B5">
        <w:rPr>
          <w:rFonts w:ascii="Aptos" w:eastAsia="Times New Roman" w:hAnsi="Aptos" w:cs="Times New Roman"/>
          <w:b/>
          <w:color w:val="000000"/>
        </w:rPr>
        <w:t>III.f</w:t>
      </w:r>
      <w:proofErr w:type="spellEnd"/>
      <w:r w:rsidRPr="005565B5">
        <w:rPr>
          <w:rFonts w:ascii="Aptos" w:hAnsi="Aptos" w:cs="Times New Roman"/>
          <w:b/>
          <w:noProof/>
        </w:rPr>
        <w:t>)</w:t>
      </w:r>
    </w:p>
    <w:p w14:paraId="625208D4" w14:textId="77777777" w:rsidR="0074324C" w:rsidRPr="005565B5" w:rsidRDefault="0074324C" w:rsidP="00405F13">
      <w:pPr>
        <w:spacing w:after="0" w:line="240" w:lineRule="auto"/>
        <w:rPr>
          <w:rFonts w:ascii="Aptos" w:eastAsia="Times New Roman" w:hAnsi="Aptos" w:cs="Times New Roman"/>
          <w:color w:val="000000"/>
        </w:rPr>
      </w:pPr>
    </w:p>
    <w:p w14:paraId="19A45176" w14:textId="77777777" w:rsidR="009E62D2" w:rsidRPr="005565B5" w:rsidRDefault="009E62D2" w:rsidP="009E62D2">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The Respondent shall describe its change management methodology, including use of Change Impact Analyses (CIAs) and adherence to the State’s approval procedures, in accordance with the Change Control requirements embedded in SOW §IV and applicable deliverable updates in SOW §</w:t>
      </w:r>
      <w:proofErr w:type="spellStart"/>
      <w:r w:rsidRPr="005565B5">
        <w:rPr>
          <w:rFonts w:ascii="Aptos" w:eastAsia="Times New Roman" w:hAnsi="Aptos" w:cs="Times New Roman"/>
          <w:color w:val="000000"/>
        </w:rPr>
        <w:t>III.f</w:t>
      </w:r>
      <w:proofErr w:type="spellEnd"/>
      <w:r w:rsidRPr="005565B5">
        <w:rPr>
          <w:rFonts w:ascii="Aptos" w:eastAsia="Times New Roman" w:hAnsi="Aptos" w:cs="Times New Roman"/>
          <w:color w:val="000000"/>
        </w:rPr>
        <w:t>.</w:t>
      </w:r>
    </w:p>
    <w:p w14:paraId="797B3EF3" w14:textId="77777777" w:rsidR="00405F13" w:rsidRPr="005565B5" w:rsidRDefault="00405F13" w:rsidP="00405F13">
      <w:pPr>
        <w:spacing w:after="0" w:line="240" w:lineRule="auto"/>
        <w:rPr>
          <w:rFonts w:ascii="Aptos" w:eastAsia="Times New Roman" w:hAnsi="Aptos" w:cs="Times New Roman"/>
          <w:color w:val="000000"/>
        </w:rPr>
      </w:pPr>
    </w:p>
    <w:p w14:paraId="4FB03E5F" w14:textId="77777777" w:rsidR="002E52BC" w:rsidRPr="005565B5" w:rsidRDefault="00405F13" w:rsidP="00E275EB">
      <w:pPr>
        <w:numPr>
          <w:ilvl w:val="0"/>
          <w:numId w:val="1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Change Management Approach</w:t>
      </w:r>
    </w:p>
    <w:p w14:paraId="633A0431" w14:textId="26636F44" w:rsidR="00405F13" w:rsidRPr="005565B5" w:rsidRDefault="00405F13"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Describe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change management methodology, including intake, evaluation, approval, prioritization, and communication of changes.</w:t>
      </w:r>
    </w:p>
    <w:p w14:paraId="0C06F844" w14:textId="77777777" w:rsidR="00721A37" w:rsidRPr="005565B5" w:rsidRDefault="00721A37" w:rsidP="00721A37">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2E69CAC4" w14:textId="77777777" w:rsidR="00721A37" w:rsidRPr="005565B5" w:rsidRDefault="00721A37" w:rsidP="00721A37">
      <w:pPr>
        <w:spacing w:after="0" w:line="240" w:lineRule="auto"/>
        <w:rPr>
          <w:rFonts w:ascii="Aptos" w:eastAsia="Times New Roman" w:hAnsi="Aptos" w:cs="Times New Roman"/>
          <w:color w:val="000000"/>
        </w:rPr>
      </w:pPr>
    </w:p>
    <w:p w14:paraId="6F4252F6" w14:textId="77777777" w:rsidR="002E52BC" w:rsidRPr="005565B5" w:rsidRDefault="00405F13" w:rsidP="00E275EB">
      <w:pPr>
        <w:numPr>
          <w:ilvl w:val="0"/>
          <w:numId w:val="1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Alignment </w:t>
      </w:r>
      <w:r w:rsidR="002246C2" w:rsidRPr="005565B5">
        <w:rPr>
          <w:rFonts w:ascii="Aptos" w:eastAsia="Times New Roman" w:hAnsi="Aptos" w:cs="Times New Roman"/>
          <w:color w:val="000000"/>
        </w:rPr>
        <w:t>w</w:t>
      </w:r>
      <w:r w:rsidRPr="005565B5">
        <w:rPr>
          <w:rFonts w:ascii="Aptos" w:eastAsia="Times New Roman" w:hAnsi="Aptos" w:cs="Times New Roman"/>
          <w:color w:val="000000"/>
        </w:rPr>
        <w:t>ith SOW Change Control Process</w:t>
      </w:r>
    </w:p>
    <w:p w14:paraId="1B8EBA70" w14:textId="77777777" w:rsidR="002E52BC" w:rsidRPr="005565B5" w:rsidRDefault="00405F13" w:rsidP="002E52BC">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Confirm adherence to the SOW’s Change Control Process, including:</w:t>
      </w:r>
    </w:p>
    <w:p w14:paraId="30741B25" w14:textId="77777777" w:rsidR="002E52BC" w:rsidRPr="005565B5" w:rsidRDefault="00405F13"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Submission of a formal Change Impact Analysis (CIA) before work begins on any change</w:t>
      </w:r>
    </w:p>
    <w:p w14:paraId="14DB6ED8" w14:textId="77777777" w:rsidR="002E52BC" w:rsidRPr="005565B5" w:rsidRDefault="00405F13" w:rsidP="002E52BC">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Identification of scope, schedule, cost, technical, and operational impacts</w:t>
      </w:r>
    </w:p>
    <w:p w14:paraId="43BFBAC5" w14:textId="14BF959D" w:rsidR="00405F13" w:rsidRPr="005565B5" w:rsidRDefault="00405F13" w:rsidP="002E52BC">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rPr>
        <w:t>Compliance</w:t>
      </w:r>
      <w:r w:rsidRPr="005565B5">
        <w:rPr>
          <w:rFonts w:ascii="Aptos" w:eastAsia="Times New Roman" w:hAnsi="Aptos" w:cs="Times New Roman"/>
          <w:color w:val="000000"/>
        </w:rPr>
        <w:t xml:space="preserve"> with State review and approval procedures prior to implementation</w:t>
      </w:r>
    </w:p>
    <w:p w14:paraId="24395A72" w14:textId="77777777" w:rsidR="0090465F" w:rsidRPr="005565B5" w:rsidRDefault="0090465F" w:rsidP="0090465F">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474F812F" w14:textId="77777777" w:rsidR="0090465F" w:rsidRPr="005565B5" w:rsidRDefault="0090465F" w:rsidP="0090465F">
      <w:pPr>
        <w:spacing w:after="0" w:line="240" w:lineRule="auto"/>
        <w:rPr>
          <w:rFonts w:ascii="Aptos" w:hAnsi="Aptos" w:cs="Times New Roman"/>
          <w:b/>
          <w:noProof/>
        </w:rPr>
      </w:pPr>
    </w:p>
    <w:p w14:paraId="66333569" w14:textId="59E9B12D" w:rsidR="00E23CDB" w:rsidRPr="005565B5" w:rsidRDefault="00E23CDB" w:rsidP="006D6F68">
      <w:pPr>
        <w:spacing w:after="0" w:line="240" w:lineRule="auto"/>
        <w:rPr>
          <w:rFonts w:ascii="Aptos" w:hAnsi="Aptos" w:cs="Times New Roman"/>
          <w:b/>
          <w:noProof/>
        </w:rPr>
      </w:pPr>
      <w:r w:rsidRPr="005565B5">
        <w:rPr>
          <w:rFonts w:ascii="Aptos" w:hAnsi="Aptos" w:cs="Times New Roman"/>
          <w:b/>
          <w:noProof/>
        </w:rPr>
        <w:t>1</w:t>
      </w:r>
      <w:r w:rsidR="00C77C57" w:rsidRPr="005565B5">
        <w:rPr>
          <w:rFonts w:ascii="Aptos" w:hAnsi="Aptos" w:cs="Times New Roman"/>
          <w:b/>
          <w:noProof/>
        </w:rPr>
        <w:t>5</w:t>
      </w:r>
      <w:r w:rsidRPr="005565B5">
        <w:rPr>
          <w:rFonts w:ascii="Aptos" w:hAnsi="Aptos" w:cs="Times New Roman"/>
          <w:b/>
          <w:noProof/>
        </w:rPr>
        <w:t>. Project Staffing and Key Personnel (</w:t>
      </w:r>
      <w:r w:rsidR="000503EC" w:rsidRPr="005565B5">
        <w:rPr>
          <w:rFonts w:ascii="Aptos" w:hAnsi="Aptos" w:cs="Times New Roman"/>
          <w:b/>
          <w:bCs/>
        </w:rPr>
        <w:t>AFIS Statement of Work</w:t>
      </w:r>
      <w:r w:rsidRPr="005565B5">
        <w:rPr>
          <w:rFonts w:ascii="Aptos" w:eastAsia="Times New Roman" w:hAnsi="Aptos" w:cs="Times New Roman"/>
          <w:b/>
          <w:color w:val="000000"/>
        </w:rPr>
        <w:t>,</w:t>
      </w:r>
      <w:r w:rsidRPr="005565B5">
        <w:rPr>
          <w:rFonts w:ascii="Aptos" w:hAnsi="Aptos" w:cs="Times New Roman"/>
          <w:b/>
        </w:rPr>
        <w:t xml:space="preserve"> </w:t>
      </w:r>
      <w:r w:rsidR="000F1F80" w:rsidRPr="005565B5">
        <w:rPr>
          <w:rFonts w:ascii="Aptos" w:hAnsi="Aptos" w:cs="Times New Roman"/>
          <w:b/>
          <w:noProof/>
        </w:rPr>
        <w:t>§IV.b</w:t>
      </w:r>
      <w:r w:rsidR="008C50CB" w:rsidRPr="005565B5">
        <w:rPr>
          <w:rFonts w:ascii="Aptos" w:hAnsi="Aptos" w:cs="Times New Roman"/>
          <w:b/>
          <w:noProof/>
        </w:rPr>
        <w:t>-c</w:t>
      </w:r>
      <w:r w:rsidR="000F1F80" w:rsidRPr="005565B5">
        <w:rPr>
          <w:rFonts w:ascii="Aptos" w:hAnsi="Aptos" w:cs="Times New Roman"/>
          <w:b/>
          <w:noProof/>
        </w:rPr>
        <w:t xml:space="preserve">, </w:t>
      </w:r>
      <w:r w:rsidR="008C50CB" w:rsidRPr="005565B5">
        <w:rPr>
          <w:rFonts w:ascii="Aptos" w:hAnsi="Aptos" w:cs="Times New Roman"/>
          <w:b/>
          <w:noProof/>
        </w:rPr>
        <w:t>§VI</w:t>
      </w:r>
      <w:r w:rsidR="00B32E1F" w:rsidRPr="005565B5">
        <w:rPr>
          <w:rFonts w:ascii="Aptos" w:hAnsi="Aptos" w:cs="Times New Roman"/>
          <w:b/>
          <w:noProof/>
        </w:rPr>
        <w:t xml:space="preserve">, </w:t>
      </w:r>
      <w:r w:rsidR="000F1F80" w:rsidRPr="005565B5">
        <w:rPr>
          <w:rFonts w:ascii="Aptos" w:hAnsi="Aptos" w:cs="Times New Roman"/>
          <w:b/>
          <w:noProof/>
        </w:rPr>
        <w:t>§VIII</w:t>
      </w:r>
      <w:r w:rsidRPr="005565B5">
        <w:rPr>
          <w:rFonts w:ascii="Aptos" w:hAnsi="Aptos" w:cs="Times New Roman"/>
          <w:b/>
          <w:noProof/>
        </w:rPr>
        <w:t>)</w:t>
      </w:r>
    </w:p>
    <w:p w14:paraId="4AFE0C5D" w14:textId="77777777" w:rsidR="0074324C" w:rsidRPr="005565B5" w:rsidRDefault="0074324C" w:rsidP="006D6F68">
      <w:pPr>
        <w:spacing w:after="0" w:line="240" w:lineRule="auto"/>
        <w:rPr>
          <w:rFonts w:ascii="Aptos" w:hAnsi="Aptos" w:cs="Times New Roman"/>
          <w:bCs/>
          <w:noProof/>
        </w:rPr>
      </w:pPr>
    </w:p>
    <w:p w14:paraId="735AAAC6" w14:textId="2B84B748" w:rsidR="00890455" w:rsidRPr="005565B5" w:rsidRDefault="00890455" w:rsidP="00890455">
      <w:pPr>
        <w:spacing w:after="0" w:line="240" w:lineRule="auto"/>
        <w:rPr>
          <w:rFonts w:ascii="Aptos" w:hAnsi="Aptos" w:cs="Times New Roman"/>
          <w:bCs/>
          <w:noProof/>
        </w:rPr>
      </w:pPr>
      <w:r w:rsidRPr="005565B5">
        <w:rPr>
          <w:rFonts w:ascii="Aptos" w:hAnsi="Aptos" w:cs="Times New Roman"/>
          <w:bCs/>
          <w:noProof/>
        </w:rPr>
        <w:t xml:space="preserve">The Respondent shall describe its proposed staffing model, Key Personnel qualifications, subcontractor roles, and staffing continuity plans according to SOW §IV.b–c (Key Persons </w:t>
      </w:r>
      <w:r w:rsidR="004C3034" w:rsidRPr="005565B5">
        <w:rPr>
          <w:rFonts w:ascii="Aptos" w:hAnsi="Aptos" w:cs="Times New Roman"/>
          <w:bCs/>
          <w:noProof/>
        </w:rPr>
        <w:t>and</w:t>
      </w:r>
      <w:r w:rsidRPr="005565B5">
        <w:rPr>
          <w:rFonts w:ascii="Aptos" w:hAnsi="Aptos" w:cs="Times New Roman"/>
          <w:bCs/>
          <w:noProof/>
        </w:rPr>
        <w:t xml:space="preserve"> Other Staff), the CJIS personnel requirements in SOW §VI, and the operational staffing requirements in SOW §VIII (M&amp;O).</w:t>
      </w:r>
    </w:p>
    <w:p w14:paraId="300F2B84" w14:textId="77777777" w:rsidR="00890455" w:rsidRPr="005565B5" w:rsidRDefault="00890455" w:rsidP="006D6F68">
      <w:pPr>
        <w:spacing w:after="0" w:line="240" w:lineRule="auto"/>
        <w:rPr>
          <w:rFonts w:ascii="Aptos" w:hAnsi="Aptos" w:cs="Times New Roman"/>
          <w:bCs/>
          <w:noProof/>
        </w:rPr>
      </w:pPr>
    </w:p>
    <w:p w14:paraId="291E9B46" w14:textId="77777777" w:rsidR="002E52BC" w:rsidRPr="005565B5" w:rsidRDefault="00C27A45" w:rsidP="00E275EB">
      <w:pPr>
        <w:pStyle w:val="ListParagraph"/>
        <w:numPr>
          <w:ilvl w:val="0"/>
          <w:numId w:val="2"/>
        </w:numPr>
        <w:spacing w:after="0" w:line="240" w:lineRule="auto"/>
        <w:rPr>
          <w:rFonts w:ascii="Aptos" w:eastAsia="Times New Roman" w:hAnsi="Aptos" w:cs="Times New Roman"/>
        </w:rPr>
      </w:pPr>
      <w:r w:rsidRPr="005565B5">
        <w:rPr>
          <w:rFonts w:ascii="Aptos" w:eastAsia="Times New Roman" w:hAnsi="Aptos" w:cs="Times New Roman"/>
        </w:rPr>
        <w:t>Overall Staffing Plan</w:t>
      </w:r>
    </w:p>
    <w:p w14:paraId="513098F8" w14:textId="3F3D2E1B" w:rsidR="00C27A45" w:rsidRPr="005565B5" w:rsidRDefault="00C27A45" w:rsidP="002E52BC">
      <w:pPr>
        <w:pStyle w:val="ListParagraph"/>
        <w:spacing w:after="0" w:line="240" w:lineRule="auto"/>
        <w:rPr>
          <w:rFonts w:ascii="Aptos" w:eastAsia="Times New Roman" w:hAnsi="Aptos" w:cs="Times New Roman"/>
        </w:rPr>
      </w:pPr>
      <w:r w:rsidRPr="005565B5">
        <w:rPr>
          <w:rFonts w:ascii="Aptos" w:eastAsia="Times New Roman" w:hAnsi="Aptos" w:cs="Times New Roman"/>
        </w:rPr>
        <w:t xml:space="preserve">The </w:t>
      </w:r>
      <w:r w:rsidR="00EB32B8" w:rsidRPr="005565B5">
        <w:rPr>
          <w:rFonts w:ascii="Aptos" w:eastAsia="Times New Roman" w:hAnsi="Aptos" w:cs="Times New Roman"/>
        </w:rPr>
        <w:t>Respondent</w:t>
      </w:r>
      <w:r w:rsidRPr="005565B5">
        <w:rPr>
          <w:rFonts w:ascii="Aptos" w:eastAsia="Times New Roman" w:hAnsi="Aptos" w:cs="Times New Roman"/>
        </w:rPr>
        <w:t xml:space="preserve"> shall describe its comprehensive staffing plan to fulfill all roles and responsibilities. The proposal must include an organizational chart for the proposed project team that clearly distinguishes </w:t>
      </w:r>
      <w:r w:rsidR="00EB32B8" w:rsidRPr="005565B5">
        <w:rPr>
          <w:rFonts w:ascii="Aptos" w:eastAsia="Times New Roman" w:hAnsi="Aptos" w:cs="Times New Roman"/>
        </w:rPr>
        <w:t>Respondent</w:t>
      </w:r>
      <w:r w:rsidRPr="005565B5">
        <w:rPr>
          <w:rFonts w:ascii="Aptos" w:eastAsia="Times New Roman" w:hAnsi="Aptos" w:cs="Times New Roman"/>
        </w:rPr>
        <w:t xml:space="preserve"> staff from subcontractor staff.</w:t>
      </w:r>
    </w:p>
    <w:p w14:paraId="60A9DC37" w14:textId="77777777" w:rsidR="00FB4CAA" w:rsidRPr="005565B5" w:rsidRDefault="00FB4CAA" w:rsidP="00FB4CA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350A2ACA" w14:textId="77777777" w:rsidR="0083459E" w:rsidRPr="005565B5" w:rsidRDefault="0083459E" w:rsidP="00FB4CAA">
      <w:pPr>
        <w:spacing w:after="0" w:line="240" w:lineRule="auto"/>
        <w:rPr>
          <w:rFonts w:ascii="Aptos" w:eastAsia="Times New Roman" w:hAnsi="Aptos" w:cs="Times New Roman"/>
        </w:rPr>
      </w:pPr>
    </w:p>
    <w:p w14:paraId="0EB464D5" w14:textId="314C64D2" w:rsidR="002E52BC" w:rsidRPr="005565B5" w:rsidRDefault="00C27A45" w:rsidP="00E275EB">
      <w:pPr>
        <w:pStyle w:val="ListParagraph"/>
        <w:numPr>
          <w:ilvl w:val="0"/>
          <w:numId w:val="2"/>
        </w:numPr>
        <w:spacing w:after="0" w:line="240" w:lineRule="auto"/>
        <w:rPr>
          <w:rFonts w:ascii="Aptos" w:eastAsia="Times New Roman" w:hAnsi="Aptos" w:cs="Times New Roman"/>
        </w:rPr>
      </w:pPr>
      <w:r w:rsidRPr="005565B5">
        <w:rPr>
          <w:rFonts w:ascii="Aptos" w:eastAsia="Times New Roman" w:hAnsi="Aptos" w:cs="Times New Roman"/>
        </w:rPr>
        <w:t>Resource Allocation</w:t>
      </w:r>
    </w:p>
    <w:p w14:paraId="506935DD" w14:textId="301653A6" w:rsidR="00C27A45" w:rsidRPr="005565B5" w:rsidRDefault="00C27A45" w:rsidP="002E52BC">
      <w:pPr>
        <w:pStyle w:val="ListParagraph"/>
        <w:spacing w:after="0" w:line="240" w:lineRule="auto"/>
        <w:rPr>
          <w:rFonts w:ascii="Aptos" w:eastAsia="Times New Roman" w:hAnsi="Aptos" w:cs="Times New Roman"/>
        </w:rPr>
      </w:pPr>
      <w:r w:rsidRPr="005565B5">
        <w:rPr>
          <w:rFonts w:ascii="Aptos" w:eastAsia="Times New Roman" w:hAnsi="Aptos" w:cs="Times New Roman"/>
        </w:rPr>
        <w:t xml:space="preserve">Using </w:t>
      </w:r>
      <w:r w:rsidRPr="002E79DB">
        <w:rPr>
          <w:rFonts w:ascii="Aptos" w:eastAsia="Times New Roman" w:hAnsi="Aptos" w:cs="Times New Roman"/>
        </w:rPr>
        <w:t xml:space="preserve">Attachment </w:t>
      </w:r>
      <w:r w:rsidR="002666BD">
        <w:rPr>
          <w:rFonts w:ascii="Aptos" w:eastAsia="Times New Roman" w:hAnsi="Aptos" w:cs="Times New Roman"/>
        </w:rPr>
        <w:t>Q</w:t>
      </w:r>
      <w:r w:rsidRPr="002E79DB">
        <w:rPr>
          <w:rFonts w:ascii="Aptos" w:eastAsia="Times New Roman" w:hAnsi="Aptos" w:cs="Times New Roman"/>
        </w:rPr>
        <w:t xml:space="preserve"> – Resource Usage Matrix</w:t>
      </w:r>
      <w:r w:rsidRPr="005565B5">
        <w:rPr>
          <w:rFonts w:ascii="Aptos" w:eastAsia="Times New Roman" w:hAnsi="Aptos" w:cs="Times New Roman"/>
        </w:rPr>
        <w:t xml:space="preserve">, the </w:t>
      </w:r>
      <w:r w:rsidR="00EB32B8" w:rsidRPr="005565B5">
        <w:rPr>
          <w:rFonts w:ascii="Aptos" w:eastAsia="Times New Roman" w:hAnsi="Aptos" w:cs="Times New Roman"/>
        </w:rPr>
        <w:t>Respondent</w:t>
      </w:r>
      <w:r w:rsidRPr="005565B5">
        <w:rPr>
          <w:rFonts w:ascii="Aptos" w:eastAsia="Times New Roman" w:hAnsi="Aptos" w:cs="Times New Roman"/>
        </w:rPr>
        <w:t xml:space="preserve"> shall identify the number of full</w:t>
      </w:r>
      <w:r w:rsidRPr="005565B5">
        <w:rPr>
          <w:rFonts w:ascii="Aptos" w:eastAsia="Times New Roman" w:hAnsi="Aptos" w:cs="Times New Roman"/>
        </w:rPr>
        <w:noBreakHyphen/>
        <w:t>time</w:t>
      </w:r>
      <w:r w:rsidRPr="005565B5">
        <w:rPr>
          <w:rFonts w:ascii="Aptos" w:eastAsia="Times New Roman" w:hAnsi="Aptos" w:cs="Times New Roman"/>
        </w:rPr>
        <w:noBreakHyphen/>
        <w:t xml:space="preserve">equivalent (FTE) resources, by role, required to deliver and support the proposed solution. The </w:t>
      </w:r>
      <w:r w:rsidR="00EB32B8" w:rsidRPr="005565B5">
        <w:rPr>
          <w:rFonts w:ascii="Aptos" w:eastAsia="Times New Roman" w:hAnsi="Aptos" w:cs="Times New Roman"/>
        </w:rPr>
        <w:t>Respondent</w:t>
      </w:r>
      <w:r w:rsidRPr="005565B5">
        <w:rPr>
          <w:rFonts w:ascii="Aptos" w:eastAsia="Times New Roman" w:hAnsi="Aptos" w:cs="Times New Roman"/>
        </w:rPr>
        <w:t xml:space="preserve"> must also document any assumptions regarding State</w:t>
      </w:r>
      <w:r w:rsidRPr="005565B5">
        <w:rPr>
          <w:rFonts w:ascii="Aptos" w:eastAsia="Times New Roman" w:hAnsi="Aptos" w:cs="Times New Roman"/>
        </w:rPr>
        <w:noBreakHyphen/>
        <w:t>provided staff, including FTEs by role.</w:t>
      </w:r>
    </w:p>
    <w:p w14:paraId="4FF9CFD1" w14:textId="77777777" w:rsidR="00FB4CAA" w:rsidRPr="005565B5" w:rsidRDefault="00FB4CAA" w:rsidP="00FB4CA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6BFB413" w14:textId="77777777" w:rsidR="0083459E" w:rsidRPr="005565B5" w:rsidRDefault="0083459E" w:rsidP="00FB4CAA">
      <w:pPr>
        <w:spacing w:after="0" w:line="240" w:lineRule="auto"/>
        <w:rPr>
          <w:rFonts w:ascii="Aptos" w:eastAsia="Times New Roman" w:hAnsi="Aptos" w:cs="Times New Roman"/>
        </w:rPr>
      </w:pPr>
    </w:p>
    <w:p w14:paraId="3A63C493" w14:textId="77777777" w:rsidR="002E52BC" w:rsidRPr="005565B5" w:rsidRDefault="00C27A45" w:rsidP="00E275EB">
      <w:pPr>
        <w:pStyle w:val="ListParagraph"/>
        <w:numPr>
          <w:ilvl w:val="0"/>
          <w:numId w:val="2"/>
        </w:numPr>
        <w:spacing w:after="0" w:line="240" w:lineRule="auto"/>
        <w:rPr>
          <w:rFonts w:ascii="Aptos" w:eastAsia="Times New Roman" w:hAnsi="Aptos" w:cs="Times New Roman"/>
        </w:rPr>
      </w:pPr>
      <w:r w:rsidRPr="005565B5">
        <w:rPr>
          <w:rFonts w:ascii="Aptos" w:eastAsia="Times New Roman" w:hAnsi="Aptos" w:cs="Times New Roman"/>
        </w:rPr>
        <w:t>Resumes for Vital Personnel</w:t>
      </w:r>
    </w:p>
    <w:p w14:paraId="6F443BF8" w14:textId="6FD78705" w:rsidR="00C27A45" w:rsidRPr="005565B5" w:rsidRDefault="00C27A45" w:rsidP="002E52BC">
      <w:pPr>
        <w:pStyle w:val="ListParagraph"/>
        <w:spacing w:after="0" w:line="240" w:lineRule="auto"/>
        <w:rPr>
          <w:rFonts w:ascii="Aptos" w:eastAsia="Times New Roman" w:hAnsi="Aptos" w:cs="Times New Roman"/>
        </w:rPr>
      </w:pPr>
      <w:r w:rsidRPr="005565B5">
        <w:rPr>
          <w:rFonts w:ascii="Aptos" w:eastAsia="Times New Roman" w:hAnsi="Aptos" w:cs="Times New Roman"/>
        </w:rPr>
        <w:t xml:space="preserve">The </w:t>
      </w:r>
      <w:r w:rsidR="00EB32B8" w:rsidRPr="005565B5">
        <w:rPr>
          <w:rFonts w:ascii="Aptos" w:eastAsia="Times New Roman" w:hAnsi="Aptos" w:cs="Times New Roman"/>
        </w:rPr>
        <w:t>Respondent</w:t>
      </w:r>
      <w:r w:rsidRPr="005565B5">
        <w:rPr>
          <w:rFonts w:ascii="Aptos" w:eastAsia="Times New Roman" w:hAnsi="Aptos" w:cs="Times New Roman"/>
        </w:rPr>
        <w:t xml:space="preserve"> shall provide resumes for all proposed Vital Personnel.</w:t>
      </w:r>
    </w:p>
    <w:p w14:paraId="7611930B" w14:textId="77777777" w:rsidR="00FB4CAA" w:rsidRPr="005565B5" w:rsidRDefault="00FB4CAA" w:rsidP="00FB4CA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5B061FD" w14:textId="77777777" w:rsidR="0083459E" w:rsidRPr="005565B5" w:rsidRDefault="0083459E" w:rsidP="00FB4CAA">
      <w:pPr>
        <w:spacing w:after="0" w:line="240" w:lineRule="auto"/>
        <w:rPr>
          <w:rFonts w:ascii="Aptos" w:eastAsia="Times New Roman" w:hAnsi="Aptos" w:cs="Times New Roman"/>
        </w:rPr>
      </w:pPr>
    </w:p>
    <w:p w14:paraId="547E9326" w14:textId="77777777" w:rsidR="002E52BC" w:rsidRPr="005565B5" w:rsidRDefault="00C27A45" w:rsidP="00E275EB">
      <w:pPr>
        <w:pStyle w:val="ListParagraph"/>
        <w:numPr>
          <w:ilvl w:val="0"/>
          <w:numId w:val="2"/>
        </w:numPr>
        <w:spacing w:after="0" w:line="240" w:lineRule="auto"/>
        <w:rPr>
          <w:rFonts w:ascii="Aptos" w:eastAsia="Times New Roman" w:hAnsi="Aptos" w:cs="Times New Roman"/>
        </w:rPr>
      </w:pPr>
      <w:r w:rsidRPr="005565B5">
        <w:rPr>
          <w:rFonts w:ascii="Aptos" w:eastAsia="Times New Roman" w:hAnsi="Aptos" w:cs="Times New Roman"/>
        </w:rPr>
        <w:lastRenderedPageBreak/>
        <w:t xml:space="preserve">Qualifications </w:t>
      </w:r>
      <w:proofErr w:type="gramStart"/>
      <w:r w:rsidRPr="005565B5">
        <w:rPr>
          <w:rFonts w:ascii="Aptos" w:eastAsia="Times New Roman" w:hAnsi="Aptos" w:cs="Times New Roman"/>
        </w:rPr>
        <w:t>of</w:t>
      </w:r>
      <w:proofErr w:type="gramEnd"/>
      <w:r w:rsidRPr="005565B5">
        <w:rPr>
          <w:rFonts w:ascii="Aptos" w:eastAsia="Times New Roman" w:hAnsi="Aptos" w:cs="Times New Roman"/>
        </w:rPr>
        <w:t xml:space="preserve"> Vital Personnel</w:t>
      </w:r>
    </w:p>
    <w:p w14:paraId="27BD8D62" w14:textId="6127F212" w:rsidR="00C27A45" w:rsidRPr="005565B5" w:rsidRDefault="00C27A45" w:rsidP="002E52BC">
      <w:pPr>
        <w:pStyle w:val="ListParagraph"/>
        <w:spacing w:after="0" w:line="240" w:lineRule="auto"/>
        <w:rPr>
          <w:rFonts w:ascii="Aptos" w:eastAsia="Times New Roman" w:hAnsi="Aptos" w:cs="Times New Roman"/>
        </w:rPr>
      </w:pPr>
      <w:r w:rsidRPr="005565B5">
        <w:rPr>
          <w:rFonts w:ascii="Aptos" w:eastAsia="Times New Roman" w:hAnsi="Aptos" w:cs="Times New Roman"/>
        </w:rPr>
        <w:t xml:space="preserve">For </w:t>
      </w:r>
      <w:proofErr w:type="gramStart"/>
      <w:r w:rsidRPr="005565B5">
        <w:rPr>
          <w:rFonts w:ascii="Aptos" w:eastAsia="Times New Roman" w:hAnsi="Aptos" w:cs="Times New Roman"/>
        </w:rPr>
        <w:t>each individual</w:t>
      </w:r>
      <w:proofErr w:type="gramEnd"/>
      <w:r w:rsidRPr="005565B5">
        <w:rPr>
          <w:rFonts w:ascii="Aptos" w:eastAsia="Times New Roman" w:hAnsi="Aptos" w:cs="Times New Roman"/>
        </w:rPr>
        <w:t xml:space="preserve"> designated as Vital Personnel, the </w:t>
      </w:r>
      <w:r w:rsidR="00EB32B8" w:rsidRPr="005565B5">
        <w:rPr>
          <w:rFonts w:ascii="Aptos" w:eastAsia="Times New Roman" w:hAnsi="Aptos" w:cs="Times New Roman"/>
        </w:rPr>
        <w:t>Respondent</w:t>
      </w:r>
      <w:r w:rsidRPr="005565B5">
        <w:rPr>
          <w:rFonts w:ascii="Aptos" w:eastAsia="Times New Roman" w:hAnsi="Aptos" w:cs="Times New Roman"/>
        </w:rPr>
        <w:t xml:space="preserve"> shall demonstrate how the proposed individual meets the requirements.</w:t>
      </w:r>
    </w:p>
    <w:p w14:paraId="68BC3E9D" w14:textId="77777777" w:rsidR="00FB4CAA" w:rsidRPr="005565B5" w:rsidRDefault="00FB4CAA" w:rsidP="00FB4CA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27BD2EC" w14:textId="77777777" w:rsidR="0083459E" w:rsidRPr="005565B5" w:rsidRDefault="0083459E" w:rsidP="00FB4CAA">
      <w:pPr>
        <w:spacing w:after="0" w:line="240" w:lineRule="auto"/>
        <w:rPr>
          <w:rFonts w:ascii="Aptos" w:eastAsia="Times New Roman" w:hAnsi="Aptos" w:cs="Times New Roman"/>
        </w:rPr>
      </w:pPr>
    </w:p>
    <w:p w14:paraId="598CA15B" w14:textId="77777777" w:rsidR="002E52BC" w:rsidRPr="005565B5" w:rsidRDefault="00C27A45" w:rsidP="00E275EB">
      <w:pPr>
        <w:pStyle w:val="ListParagraph"/>
        <w:numPr>
          <w:ilvl w:val="0"/>
          <w:numId w:val="2"/>
        </w:numPr>
        <w:spacing w:after="0" w:line="240" w:lineRule="auto"/>
        <w:rPr>
          <w:rFonts w:ascii="Aptos" w:eastAsia="Times New Roman" w:hAnsi="Aptos" w:cs="Times New Roman"/>
        </w:rPr>
      </w:pPr>
      <w:r w:rsidRPr="005565B5">
        <w:rPr>
          <w:rFonts w:ascii="Aptos" w:eastAsia="Times New Roman" w:hAnsi="Aptos" w:cs="Times New Roman"/>
        </w:rPr>
        <w:t>Subcontractors</w:t>
      </w:r>
    </w:p>
    <w:p w14:paraId="17E0A309" w14:textId="0A97A2E8" w:rsidR="002E52BC" w:rsidRPr="005565B5" w:rsidRDefault="00C27A45" w:rsidP="007224C9">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Describe the role of each subcontractor proposed for this Contract, including how that role may evolve over the course of the engagement.</w:t>
      </w:r>
    </w:p>
    <w:p w14:paraId="57505417" w14:textId="10ED167A" w:rsidR="007224C9" w:rsidRPr="005565B5" w:rsidRDefault="00C27A45" w:rsidP="007224C9">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 xml:space="preserve">Identify the </w:t>
      </w:r>
      <w:r w:rsidR="00EB32B8" w:rsidRPr="005565B5">
        <w:rPr>
          <w:rFonts w:ascii="Aptos" w:eastAsia="Times New Roman" w:hAnsi="Aptos" w:cs="Times New Roman"/>
        </w:rPr>
        <w:t>Respondent</w:t>
      </w:r>
      <w:r w:rsidRPr="005565B5">
        <w:rPr>
          <w:rFonts w:ascii="Aptos" w:eastAsia="Times New Roman" w:hAnsi="Aptos" w:cs="Times New Roman"/>
        </w:rPr>
        <w:t>’s prior experience working with each subcontractor</w:t>
      </w:r>
    </w:p>
    <w:p w14:paraId="2DE5BED8" w14:textId="5CFE8C79" w:rsidR="00C27A45" w:rsidRPr="005565B5" w:rsidRDefault="00C27A45" w:rsidP="007224C9">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Describe each subcontractor’s relevant experience and expertise in supporting the scope of this Contract.</w:t>
      </w:r>
    </w:p>
    <w:p w14:paraId="64FDF789" w14:textId="77777777" w:rsidR="00FB4CAA" w:rsidRPr="005565B5" w:rsidRDefault="00FB4CAA" w:rsidP="00FB4CA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334E411" w14:textId="77777777" w:rsidR="0083459E" w:rsidRPr="005565B5" w:rsidRDefault="0083459E" w:rsidP="00FB4CAA">
      <w:pPr>
        <w:spacing w:after="0" w:line="240" w:lineRule="auto"/>
        <w:rPr>
          <w:rFonts w:ascii="Aptos" w:eastAsia="Times New Roman" w:hAnsi="Aptos" w:cs="Times New Roman"/>
        </w:rPr>
      </w:pPr>
    </w:p>
    <w:p w14:paraId="6FCCCEA3" w14:textId="77777777" w:rsidR="007224C9" w:rsidRPr="005565B5" w:rsidRDefault="00C27A45" w:rsidP="00E275EB">
      <w:pPr>
        <w:pStyle w:val="ListParagraph"/>
        <w:numPr>
          <w:ilvl w:val="0"/>
          <w:numId w:val="2"/>
        </w:numPr>
        <w:spacing w:after="0" w:line="240" w:lineRule="auto"/>
        <w:rPr>
          <w:rFonts w:ascii="Aptos" w:eastAsia="Times New Roman" w:hAnsi="Aptos" w:cs="Times New Roman"/>
        </w:rPr>
      </w:pPr>
      <w:r w:rsidRPr="005565B5">
        <w:rPr>
          <w:rFonts w:ascii="Aptos" w:eastAsia="Times New Roman" w:hAnsi="Aptos" w:cs="Times New Roman"/>
        </w:rPr>
        <w:t>Location Requirements</w:t>
      </w:r>
    </w:p>
    <w:p w14:paraId="61D740EE" w14:textId="785BAB70" w:rsidR="00C27A45" w:rsidRPr="005565B5" w:rsidRDefault="00C27A45" w:rsidP="007224C9">
      <w:pPr>
        <w:pStyle w:val="ListParagraph"/>
        <w:spacing w:after="0" w:line="240" w:lineRule="auto"/>
        <w:rPr>
          <w:rFonts w:ascii="Aptos" w:eastAsia="Times New Roman" w:hAnsi="Aptos" w:cs="Times New Roman"/>
        </w:rPr>
      </w:pPr>
      <w:r w:rsidRPr="005565B5">
        <w:rPr>
          <w:rFonts w:ascii="Aptos" w:eastAsia="Times New Roman" w:hAnsi="Aptos" w:cs="Times New Roman"/>
        </w:rPr>
        <w:t>Confirm that all personnel performing services under this Contract will be based within the United States unless the State grants written approval for an exception.</w:t>
      </w:r>
    </w:p>
    <w:p w14:paraId="63088314" w14:textId="77777777" w:rsidR="00FB4CAA" w:rsidRPr="005565B5" w:rsidRDefault="00FB4CAA" w:rsidP="00FB4CA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42A59DE8" w14:textId="77777777" w:rsidR="0083459E" w:rsidRPr="005565B5" w:rsidRDefault="0083459E" w:rsidP="00FB4CAA">
      <w:pPr>
        <w:spacing w:after="0" w:line="240" w:lineRule="auto"/>
        <w:rPr>
          <w:rFonts w:ascii="Aptos" w:eastAsia="Times New Roman" w:hAnsi="Aptos" w:cs="Times New Roman"/>
        </w:rPr>
      </w:pPr>
    </w:p>
    <w:p w14:paraId="705E025F" w14:textId="77777777" w:rsidR="007224C9" w:rsidRPr="005565B5" w:rsidRDefault="00C27A45" w:rsidP="00E275EB">
      <w:pPr>
        <w:pStyle w:val="ListParagraph"/>
        <w:numPr>
          <w:ilvl w:val="0"/>
          <w:numId w:val="2"/>
        </w:numPr>
        <w:spacing w:after="0" w:line="240" w:lineRule="auto"/>
        <w:rPr>
          <w:rFonts w:ascii="Aptos" w:eastAsia="Times New Roman" w:hAnsi="Aptos" w:cs="Times New Roman"/>
        </w:rPr>
      </w:pPr>
      <w:r w:rsidRPr="005565B5">
        <w:rPr>
          <w:rFonts w:ascii="Aptos" w:eastAsia="Times New Roman" w:hAnsi="Aptos" w:cs="Times New Roman"/>
        </w:rPr>
        <w:t>Turnover and Knowledge Continuity</w:t>
      </w:r>
    </w:p>
    <w:p w14:paraId="19E2C9D9" w14:textId="315A4D8E" w:rsidR="00C27A45" w:rsidRPr="005565B5" w:rsidRDefault="00C27A45" w:rsidP="008F7D8A">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 xml:space="preserve">Describe the </w:t>
      </w:r>
      <w:r w:rsidR="00EB32B8" w:rsidRPr="005565B5">
        <w:rPr>
          <w:rFonts w:ascii="Aptos" w:eastAsia="Times New Roman" w:hAnsi="Aptos" w:cs="Times New Roman"/>
        </w:rPr>
        <w:t>Respondent</w:t>
      </w:r>
      <w:r w:rsidRPr="005565B5">
        <w:rPr>
          <w:rFonts w:ascii="Aptos" w:eastAsia="Times New Roman" w:hAnsi="Aptos" w:cs="Times New Roman"/>
        </w:rPr>
        <w:t>’s plans to maintain low turnover and ensure continuity of knowledge throughout the life of the Contract.</w:t>
      </w:r>
    </w:p>
    <w:p w14:paraId="3AA398C4" w14:textId="1534D08E" w:rsidR="008F7D8A" w:rsidRPr="005565B5" w:rsidRDefault="008F7D8A" w:rsidP="008F7D8A">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Provide the vendor’s method for verifying workflow continuity during cutover to avoid statewide operational interruption.</w:t>
      </w:r>
    </w:p>
    <w:p w14:paraId="16816C78" w14:textId="77777777" w:rsidR="00FB4CAA" w:rsidRPr="005565B5" w:rsidRDefault="00FB4CAA" w:rsidP="008F7D8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59755382" w14:textId="77777777" w:rsidR="00FB4CAA" w:rsidRPr="005565B5" w:rsidRDefault="00FB4CAA" w:rsidP="00FB4CAA">
      <w:pPr>
        <w:spacing w:after="0" w:line="240" w:lineRule="auto"/>
        <w:rPr>
          <w:rFonts w:ascii="Aptos" w:eastAsia="Times New Roman" w:hAnsi="Aptos" w:cs="Times New Roman"/>
        </w:rPr>
      </w:pPr>
    </w:p>
    <w:p w14:paraId="5306C33D" w14:textId="77777777" w:rsidR="007224C9" w:rsidRPr="005565B5" w:rsidRDefault="00C27A45" w:rsidP="00E275EB">
      <w:pPr>
        <w:pStyle w:val="ListParagraph"/>
        <w:numPr>
          <w:ilvl w:val="0"/>
          <w:numId w:val="2"/>
        </w:numPr>
        <w:spacing w:after="0" w:line="240" w:lineRule="auto"/>
        <w:rPr>
          <w:rFonts w:ascii="Aptos" w:eastAsia="Times New Roman" w:hAnsi="Aptos" w:cs="Times New Roman"/>
        </w:rPr>
      </w:pPr>
      <w:r w:rsidRPr="005565B5">
        <w:rPr>
          <w:rFonts w:ascii="Aptos" w:eastAsia="Times New Roman" w:hAnsi="Aptos" w:cs="Times New Roman"/>
        </w:rPr>
        <w:t>Staffing Stability</w:t>
      </w:r>
    </w:p>
    <w:p w14:paraId="2C664613" w14:textId="79A53C49" w:rsidR="00C27A45" w:rsidRPr="005565B5" w:rsidRDefault="00C27A45" w:rsidP="007224C9">
      <w:pPr>
        <w:pStyle w:val="ListParagraph"/>
        <w:spacing w:after="0" w:line="240" w:lineRule="auto"/>
        <w:rPr>
          <w:rFonts w:ascii="Aptos" w:eastAsia="Times New Roman" w:hAnsi="Aptos" w:cs="Times New Roman"/>
        </w:rPr>
      </w:pPr>
      <w:r w:rsidRPr="005565B5">
        <w:rPr>
          <w:rFonts w:ascii="Aptos" w:eastAsia="Times New Roman" w:hAnsi="Aptos" w:cs="Times New Roman"/>
        </w:rPr>
        <w:t xml:space="preserve">Confirm the </w:t>
      </w:r>
      <w:r w:rsidR="00EB32B8" w:rsidRPr="005565B5">
        <w:rPr>
          <w:rFonts w:ascii="Aptos" w:eastAsia="Times New Roman" w:hAnsi="Aptos" w:cs="Times New Roman"/>
        </w:rPr>
        <w:t>Respondent</w:t>
      </w:r>
      <w:r w:rsidRPr="005565B5">
        <w:rPr>
          <w:rFonts w:ascii="Aptos" w:eastAsia="Times New Roman" w:hAnsi="Aptos" w:cs="Times New Roman"/>
        </w:rPr>
        <w:t>’s ability to maintain required staffing levels and provide timely replacements in accordance with SOW staffing replacement timelines.</w:t>
      </w:r>
    </w:p>
    <w:p w14:paraId="5F7CE830" w14:textId="77777777" w:rsidR="00FB4CAA" w:rsidRPr="005565B5" w:rsidRDefault="00FB4CAA" w:rsidP="00FB4CA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741011A9" w14:textId="77777777" w:rsidR="00FB4CAA" w:rsidRPr="005565B5" w:rsidRDefault="00FB4CAA" w:rsidP="00FB4CAA">
      <w:pPr>
        <w:spacing w:after="0" w:line="240" w:lineRule="auto"/>
        <w:rPr>
          <w:rFonts w:ascii="Aptos" w:eastAsia="Times New Roman" w:hAnsi="Aptos" w:cs="Times New Roman"/>
        </w:rPr>
      </w:pPr>
    </w:p>
    <w:p w14:paraId="6CB688A2" w14:textId="77777777" w:rsidR="007224C9" w:rsidRPr="005565B5" w:rsidRDefault="00C27A45" w:rsidP="00E275EB">
      <w:pPr>
        <w:pStyle w:val="ListParagraph"/>
        <w:numPr>
          <w:ilvl w:val="0"/>
          <w:numId w:val="2"/>
        </w:numPr>
        <w:spacing w:after="0" w:line="240" w:lineRule="auto"/>
        <w:rPr>
          <w:rFonts w:ascii="Aptos" w:eastAsia="Times New Roman" w:hAnsi="Aptos" w:cs="Times New Roman"/>
        </w:rPr>
      </w:pPr>
      <w:r w:rsidRPr="005565B5">
        <w:rPr>
          <w:rFonts w:ascii="Aptos" w:eastAsia="Times New Roman" w:hAnsi="Aptos" w:cs="Times New Roman"/>
        </w:rPr>
        <w:t>CJIS Compliance</w:t>
      </w:r>
    </w:p>
    <w:p w14:paraId="190CA45F" w14:textId="646E0B5B" w:rsidR="00AD5D3D" w:rsidRPr="005565B5" w:rsidRDefault="00C27A45" w:rsidP="007224C9">
      <w:pPr>
        <w:pStyle w:val="ListParagraph"/>
        <w:spacing w:after="0" w:line="240" w:lineRule="auto"/>
        <w:rPr>
          <w:rFonts w:ascii="Aptos" w:eastAsia="Times New Roman" w:hAnsi="Aptos" w:cs="Times New Roman"/>
        </w:rPr>
      </w:pPr>
      <w:r w:rsidRPr="005565B5">
        <w:rPr>
          <w:rFonts w:ascii="Aptos" w:eastAsia="Times New Roman" w:hAnsi="Aptos" w:cs="Times New Roman"/>
        </w:rPr>
        <w:t>Confirm that all staff requiring access to Criminal Justice Information will comply with the CJIS Addendum and complete the required annual CJIS Awareness Training.</w:t>
      </w:r>
    </w:p>
    <w:p w14:paraId="04D408B7" w14:textId="77777777" w:rsidR="00E23CDB" w:rsidRPr="005565B5" w:rsidRDefault="00E23CDB" w:rsidP="00E23CDB">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555F1033" w14:textId="77777777" w:rsidR="00E23CDB" w:rsidRPr="005565B5" w:rsidRDefault="00E23CDB" w:rsidP="00E23CDB">
      <w:pPr>
        <w:spacing w:after="0" w:line="240" w:lineRule="auto"/>
        <w:rPr>
          <w:rFonts w:ascii="Aptos" w:eastAsia="Times New Roman" w:hAnsi="Aptos" w:cs="Times New Roman"/>
          <w:color w:val="000000"/>
        </w:rPr>
      </w:pPr>
    </w:p>
    <w:p w14:paraId="374A5057" w14:textId="646162A1" w:rsidR="00D6196B" w:rsidRPr="005565B5" w:rsidRDefault="00C338CE" w:rsidP="00C53BFA">
      <w:pPr>
        <w:spacing w:after="0" w:line="240" w:lineRule="auto"/>
        <w:rPr>
          <w:rFonts w:ascii="Aptos" w:hAnsi="Aptos" w:cs="Times New Roman"/>
          <w:b/>
          <w:noProof/>
        </w:rPr>
      </w:pPr>
      <w:r w:rsidRPr="005565B5">
        <w:rPr>
          <w:rFonts w:ascii="Aptos" w:hAnsi="Aptos" w:cs="Times New Roman"/>
          <w:b/>
          <w:noProof/>
        </w:rPr>
        <w:t>16</w:t>
      </w:r>
      <w:r w:rsidR="00D6196B" w:rsidRPr="005565B5">
        <w:rPr>
          <w:rFonts w:ascii="Aptos" w:hAnsi="Aptos" w:cs="Times New Roman"/>
          <w:b/>
          <w:noProof/>
        </w:rPr>
        <w:t xml:space="preserve">. </w:t>
      </w:r>
      <w:r w:rsidR="006A7544" w:rsidRPr="005565B5">
        <w:rPr>
          <w:rFonts w:ascii="Aptos" w:hAnsi="Aptos" w:cs="Times New Roman"/>
          <w:b/>
          <w:noProof/>
        </w:rPr>
        <w:t>Contract</w:t>
      </w:r>
      <w:r w:rsidRPr="005565B5">
        <w:rPr>
          <w:rFonts w:ascii="Aptos" w:hAnsi="Aptos" w:cs="Times New Roman"/>
          <w:b/>
          <w:noProof/>
        </w:rPr>
        <w:t xml:space="preserve"> Transition and</w:t>
      </w:r>
      <w:r w:rsidR="006A7544" w:rsidRPr="005565B5">
        <w:rPr>
          <w:rFonts w:ascii="Aptos" w:hAnsi="Aptos" w:cs="Times New Roman"/>
          <w:b/>
          <w:noProof/>
        </w:rPr>
        <w:t xml:space="preserve"> </w:t>
      </w:r>
      <w:r w:rsidR="00D6196B" w:rsidRPr="005565B5">
        <w:rPr>
          <w:rFonts w:ascii="Aptos" w:hAnsi="Aptos" w:cs="Times New Roman"/>
          <w:b/>
          <w:noProof/>
        </w:rPr>
        <w:t>Turnover (</w:t>
      </w:r>
      <w:r w:rsidR="000503EC" w:rsidRPr="005565B5">
        <w:rPr>
          <w:rFonts w:ascii="Aptos" w:hAnsi="Aptos" w:cs="Times New Roman"/>
          <w:b/>
          <w:bCs/>
        </w:rPr>
        <w:t>AFIS Statement of Work</w:t>
      </w:r>
      <w:r w:rsidR="00D6196B" w:rsidRPr="005565B5">
        <w:rPr>
          <w:rFonts w:ascii="Aptos" w:eastAsia="Times New Roman" w:hAnsi="Aptos" w:cs="Times New Roman"/>
          <w:b/>
          <w:color w:val="000000"/>
        </w:rPr>
        <w:t xml:space="preserve">, </w:t>
      </w:r>
      <w:r w:rsidR="00216C28" w:rsidRPr="005565B5">
        <w:rPr>
          <w:rFonts w:ascii="Aptos" w:hAnsi="Aptos" w:cs="Times New Roman"/>
          <w:b/>
          <w:noProof/>
        </w:rPr>
        <w:t>§IX</w:t>
      </w:r>
      <w:r w:rsidR="00D6196B" w:rsidRPr="005565B5">
        <w:rPr>
          <w:rFonts w:ascii="Aptos" w:hAnsi="Aptos" w:cs="Times New Roman"/>
          <w:b/>
          <w:noProof/>
        </w:rPr>
        <w:t>)</w:t>
      </w:r>
    </w:p>
    <w:p w14:paraId="61916048" w14:textId="77777777" w:rsidR="0095076C" w:rsidRPr="005565B5" w:rsidRDefault="0095076C" w:rsidP="00992FD5">
      <w:pPr>
        <w:spacing w:after="0" w:line="240" w:lineRule="auto"/>
        <w:rPr>
          <w:rFonts w:ascii="Aptos" w:eastAsia="Times New Roman" w:hAnsi="Aptos" w:cs="Times New Roman"/>
          <w:color w:val="000000"/>
        </w:rPr>
      </w:pPr>
    </w:p>
    <w:p w14:paraId="689F1C74" w14:textId="2239061B" w:rsidR="00DA4CB9" w:rsidRPr="005565B5" w:rsidRDefault="00DA4CB9" w:rsidP="00DA4CB9">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The Respondent shall describe its approach to contract transition and structured turnover activities as outlined in SOW §IX (End of Contract Transition </w:t>
      </w:r>
      <w:r w:rsidR="004C3034" w:rsidRPr="005565B5">
        <w:rPr>
          <w:rFonts w:ascii="Aptos" w:eastAsia="Times New Roman" w:hAnsi="Aptos" w:cs="Times New Roman"/>
          <w:color w:val="000000"/>
        </w:rPr>
        <w:t>and</w:t>
      </w:r>
      <w:r w:rsidRPr="005565B5">
        <w:rPr>
          <w:rFonts w:ascii="Aptos" w:eastAsia="Times New Roman" w:hAnsi="Aptos" w:cs="Times New Roman"/>
          <w:color w:val="000000"/>
        </w:rPr>
        <w:t xml:space="preserve"> Turnover), including </w:t>
      </w:r>
      <w:r w:rsidR="00803B7F" w:rsidRPr="005565B5">
        <w:rPr>
          <w:rFonts w:ascii="Aptos" w:eastAsia="Times New Roman" w:hAnsi="Aptos" w:cs="Times New Roman"/>
          <w:color w:val="000000"/>
        </w:rPr>
        <w:t>12,</w:t>
      </w:r>
      <w:r w:rsidRPr="005565B5">
        <w:rPr>
          <w:rFonts w:ascii="Aptos" w:eastAsia="Times New Roman" w:hAnsi="Aptos" w:cs="Times New Roman"/>
          <w:color w:val="000000"/>
        </w:rPr>
        <w:t xml:space="preserve"> 9, 5, and 2</w:t>
      </w:r>
      <w:r w:rsidRPr="005565B5">
        <w:rPr>
          <w:rFonts w:ascii="Aptos" w:eastAsia="Times New Roman" w:hAnsi="Aptos" w:cs="Times New Roman"/>
          <w:color w:val="000000"/>
        </w:rPr>
        <w:noBreakHyphen/>
        <w:t>month milestone deliverables and staffing continuity requirements.</w:t>
      </w:r>
    </w:p>
    <w:p w14:paraId="3E66A06B" w14:textId="77777777" w:rsidR="001B0C98" w:rsidRPr="005565B5" w:rsidRDefault="001B0C98" w:rsidP="001B0C98">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51D59C97" w14:textId="77777777" w:rsidR="00992FD5" w:rsidRPr="005565B5" w:rsidRDefault="00992FD5" w:rsidP="00992FD5">
      <w:pPr>
        <w:spacing w:after="0" w:line="240" w:lineRule="auto"/>
        <w:rPr>
          <w:rFonts w:ascii="Aptos" w:eastAsia="Times New Roman" w:hAnsi="Aptos" w:cs="Times New Roman"/>
          <w:color w:val="000000"/>
        </w:rPr>
      </w:pPr>
    </w:p>
    <w:p w14:paraId="50CEE4D8" w14:textId="2A48D1B2" w:rsidR="00FF1B82" w:rsidRPr="005565B5" w:rsidRDefault="00992FD5" w:rsidP="00992FD5">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shall provide a detailed plan addressing the SOW</w:t>
      </w:r>
      <w:r w:rsidR="00803B7F" w:rsidRPr="005565B5">
        <w:rPr>
          <w:rFonts w:ascii="Aptos" w:eastAsia="Times New Roman" w:hAnsi="Aptos" w:cs="Times New Roman"/>
          <w:color w:val="000000"/>
        </w:rPr>
        <w:t xml:space="preserve"> </w:t>
      </w:r>
      <w:r w:rsidRPr="005565B5">
        <w:rPr>
          <w:rFonts w:ascii="Aptos" w:eastAsia="Times New Roman" w:hAnsi="Aptos" w:cs="Times New Roman"/>
          <w:color w:val="000000"/>
        </w:rPr>
        <w:t>defined structured turnover deliverables due at 12, 9, 5, and 2 months prior to contract end, including:</w:t>
      </w:r>
    </w:p>
    <w:p w14:paraId="463A50F3" w14:textId="77777777" w:rsidR="00FF1B82" w:rsidRPr="005565B5" w:rsidRDefault="00FF1B82" w:rsidP="00992FD5">
      <w:pPr>
        <w:spacing w:after="0" w:line="240" w:lineRule="auto"/>
        <w:rPr>
          <w:rFonts w:ascii="Aptos" w:eastAsia="Times New Roman" w:hAnsi="Aptos" w:cs="Times New Roman"/>
          <w:color w:val="000000"/>
        </w:rPr>
      </w:pPr>
    </w:p>
    <w:p w14:paraId="4EDCAEED" w14:textId="77777777" w:rsidR="00FF1B82" w:rsidRPr="005565B5" w:rsidRDefault="00992FD5" w:rsidP="00E275EB">
      <w:pPr>
        <w:pStyle w:val="ListParagraph"/>
        <w:numPr>
          <w:ilvl w:val="0"/>
          <w:numId w:val="6"/>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Turnover Plan development and updates</w:t>
      </w:r>
    </w:p>
    <w:p w14:paraId="70621E7C" w14:textId="77777777" w:rsidR="00E207EE" w:rsidRPr="005565B5" w:rsidRDefault="00992FD5" w:rsidP="00E275EB">
      <w:pPr>
        <w:pStyle w:val="ListParagraph"/>
        <w:numPr>
          <w:ilvl w:val="0"/>
          <w:numId w:val="6"/>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lastRenderedPageBreak/>
        <w:t>Transfer of all required artifacts and documentation</w:t>
      </w:r>
    </w:p>
    <w:p w14:paraId="7D7D6899" w14:textId="77777777" w:rsidR="00E207EE" w:rsidRPr="005565B5" w:rsidRDefault="00992FD5" w:rsidP="00E275EB">
      <w:pPr>
        <w:pStyle w:val="ListParagraph"/>
        <w:numPr>
          <w:ilvl w:val="0"/>
          <w:numId w:val="6"/>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Staffing transition and knowledge transfer</w:t>
      </w:r>
    </w:p>
    <w:p w14:paraId="78390D49" w14:textId="77777777" w:rsidR="00E207EE" w:rsidRPr="005565B5" w:rsidRDefault="00992FD5" w:rsidP="00E275EB">
      <w:pPr>
        <w:pStyle w:val="ListParagraph"/>
        <w:numPr>
          <w:ilvl w:val="0"/>
          <w:numId w:val="6"/>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Shadowing and reverse</w:t>
      </w:r>
      <w:r w:rsidRPr="005565B5">
        <w:rPr>
          <w:rFonts w:ascii="Aptos" w:eastAsia="Times New Roman" w:hAnsi="Aptos" w:cs="Times New Roman"/>
          <w:color w:val="000000"/>
        </w:rPr>
        <w:noBreakHyphen/>
        <w:t>shadowing activities</w:t>
      </w:r>
    </w:p>
    <w:p w14:paraId="3D615876" w14:textId="16DEB100" w:rsidR="00992FD5" w:rsidRPr="005565B5" w:rsidRDefault="00992FD5" w:rsidP="00E275EB">
      <w:pPr>
        <w:pStyle w:val="ListParagraph"/>
        <w:numPr>
          <w:ilvl w:val="0"/>
          <w:numId w:val="6"/>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Operational handoff to the successor Vendor or the State</w:t>
      </w:r>
    </w:p>
    <w:p w14:paraId="05147E84" w14:textId="77777777" w:rsidR="001B0C98" w:rsidRPr="005565B5" w:rsidRDefault="001B0C98" w:rsidP="001B0C98">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745BC952" w14:textId="77777777" w:rsidR="00FF1B82" w:rsidRPr="005565B5" w:rsidRDefault="00FF1B82" w:rsidP="00992FD5">
      <w:pPr>
        <w:spacing w:after="0" w:line="240" w:lineRule="auto"/>
        <w:rPr>
          <w:rFonts w:ascii="Aptos" w:eastAsia="Times New Roman" w:hAnsi="Aptos" w:cs="Times New Roman"/>
          <w:color w:val="000000"/>
        </w:rPr>
      </w:pPr>
    </w:p>
    <w:p w14:paraId="5A8B783D" w14:textId="164DFAA0" w:rsidR="00992FD5" w:rsidRPr="005565B5" w:rsidRDefault="00992FD5" w:rsidP="00992FD5">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shall also describe the controls, processes, and oversight mechanisms it will use to ensure no staffing reductions occur during the turnover period without prior State approval, as required by the SOW.</w:t>
      </w:r>
    </w:p>
    <w:p w14:paraId="27BC7467" w14:textId="77777777" w:rsidR="00A71FF2" w:rsidRPr="005565B5" w:rsidRDefault="00A71FF2" w:rsidP="00C53BFA">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1F9E905D" w14:textId="77777777" w:rsidR="00C53BFA" w:rsidRPr="005565B5" w:rsidRDefault="00C53BFA" w:rsidP="00C53BFA">
      <w:pPr>
        <w:spacing w:after="0" w:line="240" w:lineRule="auto"/>
        <w:rPr>
          <w:rFonts w:ascii="Aptos" w:hAnsi="Aptos" w:cs="Times New Roman"/>
          <w:b/>
          <w:noProof/>
        </w:rPr>
      </w:pPr>
    </w:p>
    <w:p w14:paraId="10CB9797" w14:textId="58FABF76" w:rsidR="006A7544" w:rsidRPr="005565B5" w:rsidRDefault="007A6189" w:rsidP="00C53BFA">
      <w:pPr>
        <w:spacing w:after="0" w:line="240" w:lineRule="auto"/>
        <w:rPr>
          <w:rFonts w:ascii="Aptos" w:eastAsia="Times New Roman" w:hAnsi="Aptos" w:cs="Times New Roman"/>
          <w:b/>
          <w:color w:val="000000"/>
        </w:rPr>
      </w:pPr>
      <w:r w:rsidRPr="005565B5">
        <w:rPr>
          <w:rFonts w:ascii="Aptos" w:hAnsi="Aptos" w:cs="Times New Roman"/>
          <w:b/>
          <w:noProof/>
        </w:rPr>
        <w:t>17</w:t>
      </w:r>
      <w:r w:rsidR="006A7544" w:rsidRPr="005565B5">
        <w:rPr>
          <w:rFonts w:ascii="Aptos" w:hAnsi="Aptos" w:cs="Times New Roman"/>
          <w:b/>
          <w:noProof/>
        </w:rPr>
        <w:t xml:space="preserve">. </w:t>
      </w:r>
      <w:r w:rsidRPr="005565B5">
        <w:rPr>
          <w:rFonts w:ascii="Aptos" w:hAnsi="Aptos" w:cs="Times New Roman"/>
          <w:b/>
          <w:noProof/>
        </w:rPr>
        <w:t xml:space="preserve"> </w:t>
      </w:r>
      <w:r w:rsidR="002C45EF" w:rsidRPr="005565B5">
        <w:rPr>
          <w:rFonts w:ascii="Aptos" w:hAnsi="Aptos" w:cs="Times New Roman"/>
          <w:b/>
          <w:noProof/>
        </w:rPr>
        <w:t xml:space="preserve">Software </w:t>
      </w:r>
      <w:r w:rsidR="00D0750F" w:rsidRPr="005565B5">
        <w:rPr>
          <w:rFonts w:ascii="Aptos" w:hAnsi="Aptos" w:cs="Times New Roman"/>
          <w:b/>
          <w:noProof/>
        </w:rPr>
        <w:t>Warranty</w:t>
      </w:r>
      <w:r w:rsidR="006A7544" w:rsidRPr="005565B5">
        <w:rPr>
          <w:rFonts w:ascii="Aptos" w:hAnsi="Aptos" w:cs="Times New Roman"/>
          <w:b/>
          <w:noProof/>
        </w:rPr>
        <w:t xml:space="preserve"> (</w:t>
      </w:r>
      <w:r w:rsidR="000503EC" w:rsidRPr="005565B5">
        <w:rPr>
          <w:rFonts w:ascii="Aptos" w:hAnsi="Aptos" w:cs="Times New Roman"/>
          <w:b/>
          <w:bCs/>
        </w:rPr>
        <w:t>AFIS Statement of Work</w:t>
      </w:r>
      <w:r w:rsidR="006A7544" w:rsidRPr="005565B5">
        <w:rPr>
          <w:rFonts w:ascii="Aptos" w:eastAsia="Times New Roman" w:hAnsi="Aptos" w:cs="Times New Roman"/>
          <w:b/>
          <w:color w:val="000000"/>
        </w:rPr>
        <w:t xml:space="preserve">, </w:t>
      </w:r>
      <w:r w:rsidR="00CD59FC" w:rsidRPr="005565B5">
        <w:rPr>
          <w:rFonts w:ascii="Aptos" w:eastAsia="Times New Roman" w:hAnsi="Aptos" w:cs="Times New Roman"/>
          <w:b/>
          <w:color w:val="000000"/>
        </w:rPr>
        <w:t>§</w:t>
      </w:r>
      <w:proofErr w:type="spellStart"/>
      <w:r w:rsidR="00CE7D0D" w:rsidRPr="005565B5">
        <w:rPr>
          <w:rFonts w:ascii="Aptos" w:eastAsia="Times New Roman" w:hAnsi="Aptos" w:cs="Times New Roman"/>
          <w:b/>
          <w:color w:val="000000"/>
        </w:rPr>
        <w:t>III.f</w:t>
      </w:r>
      <w:proofErr w:type="spellEnd"/>
      <w:r w:rsidR="00CE7D0D" w:rsidRPr="005565B5">
        <w:rPr>
          <w:rFonts w:ascii="Aptos" w:eastAsia="Times New Roman" w:hAnsi="Aptos" w:cs="Times New Roman"/>
          <w:b/>
          <w:color w:val="000000"/>
        </w:rPr>
        <w:t xml:space="preserve">, </w:t>
      </w:r>
      <w:r w:rsidR="006019FA" w:rsidRPr="005565B5">
        <w:rPr>
          <w:rFonts w:ascii="Aptos" w:eastAsia="Times New Roman" w:hAnsi="Aptos" w:cs="Times New Roman"/>
          <w:b/>
          <w:color w:val="000000"/>
        </w:rPr>
        <w:t>§VIII</w:t>
      </w:r>
      <w:r w:rsidR="006A7544" w:rsidRPr="005565B5">
        <w:rPr>
          <w:rFonts w:ascii="Aptos" w:hAnsi="Aptos" w:cs="Times New Roman"/>
          <w:b/>
          <w:noProof/>
        </w:rPr>
        <w:t>)</w:t>
      </w:r>
    </w:p>
    <w:p w14:paraId="3146D926" w14:textId="77777777" w:rsidR="006019FA" w:rsidRPr="005565B5" w:rsidRDefault="006019FA" w:rsidP="00714CAD">
      <w:pPr>
        <w:spacing w:after="0" w:line="240" w:lineRule="auto"/>
        <w:rPr>
          <w:rFonts w:ascii="Aptos" w:eastAsia="Times New Roman" w:hAnsi="Aptos" w:cs="Times New Roman"/>
          <w:color w:val="000000"/>
        </w:rPr>
      </w:pPr>
    </w:p>
    <w:p w14:paraId="401C5971" w14:textId="77777777" w:rsidR="00536E17" w:rsidRPr="005565B5" w:rsidRDefault="00536E17" w:rsidP="00536E17">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The Respondent shall confirm acceptance of all warranty terms defined in SOW §</w:t>
      </w:r>
      <w:proofErr w:type="spellStart"/>
      <w:r w:rsidRPr="005565B5">
        <w:rPr>
          <w:rFonts w:ascii="Aptos" w:eastAsia="Times New Roman" w:hAnsi="Aptos" w:cs="Times New Roman"/>
          <w:color w:val="000000"/>
        </w:rPr>
        <w:t>III.f</w:t>
      </w:r>
      <w:proofErr w:type="spellEnd"/>
      <w:r w:rsidRPr="005565B5">
        <w:rPr>
          <w:rFonts w:ascii="Aptos" w:eastAsia="Times New Roman" w:hAnsi="Aptos" w:cs="Times New Roman"/>
          <w:color w:val="000000"/>
        </w:rPr>
        <w:t xml:space="preserve"> (Warranty Deliverables) and describe how warranty obligations, stabilization, and non</w:t>
      </w:r>
      <w:r w:rsidRPr="005565B5">
        <w:rPr>
          <w:rFonts w:ascii="Aptos" w:eastAsia="Times New Roman" w:hAnsi="Aptos" w:cs="Times New Roman"/>
          <w:color w:val="000000"/>
        </w:rPr>
        <w:noBreakHyphen/>
        <w:t>billable compliance updates will be managed in alignment with SOW §VIII (M&amp;O).</w:t>
      </w:r>
    </w:p>
    <w:p w14:paraId="16DEB64D" w14:textId="77777777" w:rsidR="00203AAC" w:rsidRPr="005565B5" w:rsidRDefault="00203AAC" w:rsidP="00714CAD">
      <w:pPr>
        <w:spacing w:after="0" w:line="240" w:lineRule="auto"/>
        <w:rPr>
          <w:rFonts w:ascii="Aptos" w:eastAsia="Times New Roman" w:hAnsi="Aptos" w:cs="Times New Roman"/>
          <w:color w:val="000000"/>
        </w:rPr>
      </w:pPr>
    </w:p>
    <w:p w14:paraId="1DC89991" w14:textId="77777777" w:rsidR="007224C9" w:rsidRPr="005565B5" w:rsidRDefault="00714CAD" w:rsidP="00E275EB">
      <w:pPr>
        <w:numPr>
          <w:ilvl w:val="0"/>
          <w:numId w:val="5"/>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Required Confirmations</w:t>
      </w:r>
    </w:p>
    <w:p w14:paraId="70959BF6" w14:textId="77777777" w:rsidR="007224C9" w:rsidRPr="005565B5" w:rsidRDefault="00714CAD"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The proposal must explicitly affirm:</w:t>
      </w:r>
    </w:p>
    <w:p w14:paraId="6226EC8A" w14:textId="0B6AEA6A" w:rsidR="007224C9" w:rsidRPr="005565B5" w:rsidRDefault="00714CAD" w:rsidP="007224C9">
      <w:pPr>
        <w:pStyle w:val="ListParagraph"/>
        <w:numPr>
          <w:ilvl w:val="1"/>
          <w:numId w:val="9"/>
        </w:numPr>
        <w:spacing w:after="0" w:line="240" w:lineRule="auto"/>
        <w:rPr>
          <w:rFonts w:ascii="Aptos" w:eastAsia="Times New Roman" w:hAnsi="Aptos" w:cs="Times New Roman"/>
        </w:rPr>
      </w:pPr>
      <w:r w:rsidRPr="005565B5">
        <w:rPr>
          <w:rFonts w:ascii="Aptos" w:eastAsia="Times New Roman" w:hAnsi="Aptos" w:cs="Times New Roman"/>
        </w:rPr>
        <w:t>Acceptance of the 30–</w:t>
      </w:r>
      <w:proofErr w:type="gramStart"/>
      <w:r w:rsidRPr="005565B5">
        <w:rPr>
          <w:rFonts w:ascii="Aptos" w:eastAsia="Times New Roman" w:hAnsi="Aptos" w:cs="Times New Roman"/>
        </w:rPr>
        <w:t>52 week</w:t>
      </w:r>
      <w:proofErr w:type="gramEnd"/>
      <w:r w:rsidRPr="005565B5">
        <w:rPr>
          <w:rFonts w:ascii="Aptos" w:eastAsia="Times New Roman" w:hAnsi="Aptos" w:cs="Times New Roman"/>
        </w:rPr>
        <w:t xml:space="preserve"> warranty and maintenance transition period.</w:t>
      </w:r>
    </w:p>
    <w:p w14:paraId="0DDE602E" w14:textId="3C8B053A" w:rsidR="00714CAD" w:rsidRPr="005565B5" w:rsidRDefault="00714CAD" w:rsidP="007224C9">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rPr>
        <w:t>Acceptance</w:t>
      </w:r>
      <w:r w:rsidRPr="005565B5">
        <w:rPr>
          <w:rFonts w:ascii="Aptos" w:eastAsia="Times New Roman" w:hAnsi="Aptos" w:cs="Times New Roman"/>
          <w:color w:val="000000"/>
        </w:rPr>
        <w:t xml:space="preserve"> that routine maintenance and compliance updates, as defined in the SOW, are non</w:t>
      </w:r>
      <w:r w:rsidRPr="005565B5">
        <w:rPr>
          <w:rFonts w:ascii="Aptos" w:eastAsia="Times New Roman" w:hAnsi="Aptos" w:cs="Times New Roman"/>
          <w:color w:val="000000"/>
        </w:rPr>
        <w:noBreakHyphen/>
        <w:t>billable.</w:t>
      </w:r>
    </w:p>
    <w:p w14:paraId="397289E4" w14:textId="77777777" w:rsidR="00347DC7" w:rsidRPr="005565B5" w:rsidRDefault="00347DC7" w:rsidP="00347DC7">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717AB1C8" w14:textId="77777777" w:rsidR="00347DC7" w:rsidRPr="005565B5" w:rsidRDefault="00347DC7" w:rsidP="00347DC7">
      <w:pPr>
        <w:spacing w:after="0" w:line="240" w:lineRule="auto"/>
        <w:rPr>
          <w:rFonts w:ascii="Aptos" w:eastAsia="Times New Roman" w:hAnsi="Aptos" w:cs="Times New Roman"/>
          <w:color w:val="000000"/>
        </w:rPr>
      </w:pPr>
    </w:p>
    <w:p w14:paraId="4A33FA81" w14:textId="77777777" w:rsidR="007224C9" w:rsidRPr="005565B5" w:rsidRDefault="00714CAD" w:rsidP="00E275EB">
      <w:pPr>
        <w:numPr>
          <w:ilvl w:val="0"/>
          <w:numId w:val="5"/>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Warranty Management Approach</w:t>
      </w:r>
    </w:p>
    <w:p w14:paraId="271C7F15" w14:textId="2FC24092" w:rsidR="00714CAD" w:rsidRPr="005565B5" w:rsidRDefault="00714CAD"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shall describe its methodology for tracking, managing, and fulfilling all warranty obligations throughout both the initial stabilization period and the maintenance transition phase. This description should address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processes, tools, staffing, reporting, and oversight mechanisms used to ensure compliance with warranty requirements.</w:t>
      </w:r>
    </w:p>
    <w:p w14:paraId="141BF1BD" w14:textId="77777777" w:rsidR="00D0750F" w:rsidRPr="005565B5" w:rsidRDefault="00D0750F" w:rsidP="00D0750F">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F15AE1D" w14:textId="77777777" w:rsidR="00D0750F" w:rsidRPr="005565B5" w:rsidRDefault="00D0750F" w:rsidP="00D0750F">
      <w:pPr>
        <w:spacing w:after="0" w:line="240" w:lineRule="auto"/>
        <w:rPr>
          <w:rFonts w:ascii="Aptos" w:hAnsi="Aptos" w:cs="Times New Roman"/>
          <w:b/>
          <w:noProof/>
        </w:rPr>
      </w:pPr>
    </w:p>
    <w:p w14:paraId="135710D8" w14:textId="2F1F5731" w:rsidR="00D0750F" w:rsidRPr="005565B5" w:rsidRDefault="00034765" w:rsidP="00C53BFA">
      <w:pPr>
        <w:spacing w:after="0" w:line="240" w:lineRule="auto"/>
        <w:rPr>
          <w:rFonts w:ascii="Aptos" w:eastAsia="Times New Roman" w:hAnsi="Aptos" w:cs="Times New Roman"/>
          <w:b/>
          <w:bCs/>
          <w:color w:val="000000"/>
        </w:rPr>
      </w:pPr>
      <w:r w:rsidRPr="005565B5">
        <w:rPr>
          <w:rFonts w:ascii="Aptos" w:eastAsia="Times New Roman" w:hAnsi="Aptos" w:cs="Times New Roman"/>
          <w:b/>
          <w:bCs/>
          <w:color w:val="000000"/>
        </w:rPr>
        <w:t>18</w:t>
      </w:r>
      <w:proofErr w:type="gramStart"/>
      <w:r w:rsidRPr="005565B5">
        <w:rPr>
          <w:rFonts w:ascii="Aptos" w:eastAsia="Times New Roman" w:hAnsi="Aptos" w:cs="Times New Roman"/>
          <w:b/>
          <w:bCs/>
          <w:color w:val="000000"/>
        </w:rPr>
        <w:t>.  KPIs</w:t>
      </w:r>
      <w:proofErr w:type="gramEnd"/>
      <w:r w:rsidR="006019FA" w:rsidRPr="005565B5">
        <w:rPr>
          <w:rFonts w:ascii="Aptos" w:eastAsia="Times New Roman" w:hAnsi="Aptos" w:cs="Times New Roman"/>
          <w:b/>
          <w:bCs/>
          <w:color w:val="000000"/>
        </w:rPr>
        <w:t xml:space="preserve"> </w:t>
      </w:r>
      <w:r w:rsidR="00145AB3" w:rsidRPr="005565B5">
        <w:rPr>
          <w:rFonts w:ascii="Aptos" w:eastAsia="Times New Roman" w:hAnsi="Aptos" w:cs="Times New Roman"/>
          <w:b/>
          <w:bCs/>
          <w:color w:val="000000"/>
        </w:rPr>
        <w:t>(</w:t>
      </w:r>
      <w:r w:rsidR="000503EC" w:rsidRPr="005565B5">
        <w:rPr>
          <w:rFonts w:ascii="Aptos" w:hAnsi="Aptos" w:cs="Times New Roman"/>
          <w:b/>
          <w:bCs/>
        </w:rPr>
        <w:t>AFIS Statement of Work</w:t>
      </w:r>
      <w:r w:rsidR="00145AB3" w:rsidRPr="005565B5">
        <w:rPr>
          <w:rFonts w:ascii="Aptos" w:eastAsia="Times New Roman" w:hAnsi="Aptos" w:cs="Times New Roman"/>
          <w:b/>
          <w:bCs/>
          <w:color w:val="000000"/>
        </w:rPr>
        <w:t>, §VII)</w:t>
      </w:r>
    </w:p>
    <w:p w14:paraId="4592FF38" w14:textId="77777777" w:rsidR="00145AB3" w:rsidRPr="005565B5" w:rsidRDefault="00145AB3" w:rsidP="00C53BFA">
      <w:pPr>
        <w:spacing w:after="0" w:line="240" w:lineRule="auto"/>
        <w:rPr>
          <w:rFonts w:ascii="Aptos" w:eastAsia="Times New Roman" w:hAnsi="Aptos" w:cs="Times New Roman"/>
          <w:b/>
          <w:bCs/>
          <w:color w:val="000000"/>
        </w:rPr>
      </w:pPr>
    </w:p>
    <w:p w14:paraId="3361E605" w14:textId="77777777" w:rsidR="007C1CEF" w:rsidRPr="005565B5" w:rsidRDefault="007C1CEF" w:rsidP="007C1CEF">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The Respondent shall describe its support for the development, tracking, and reporting of Key Performance Indicators (KPIs) in compliance with SOW §VII, including modified Net Promoter Score (NPS) metrics and corrective action planning.</w:t>
      </w:r>
    </w:p>
    <w:p w14:paraId="77BA2A13" w14:textId="77777777" w:rsidR="00112520" w:rsidRPr="005565B5" w:rsidRDefault="00112520" w:rsidP="00112520">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6E001855" w14:textId="77777777" w:rsidR="00112520" w:rsidRPr="005565B5" w:rsidRDefault="00112520" w:rsidP="00C53BFA">
      <w:pPr>
        <w:spacing w:after="0" w:line="240" w:lineRule="auto"/>
        <w:rPr>
          <w:rFonts w:ascii="Aptos" w:eastAsia="Times New Roman" w:hAnsi="Aptos" w:cs="Times New Roman"/>
          <w:color w:val="000000"/>
        </w:rPr>
      </w:pPr>
    </w:p>
    <w:p w14:paraId="3F2CB542" w14:textId="2681177F" w:rsidR="00112520" w:rsidRPr="005565B5" w:rsidRDefault="00537DAE" w:rsidP="00C53BFA">
      <w:pPr>
        <w:spacing w:after="0" w:line="240" w:lineRule="auto"/>
        <w:rPr>
          <w:rFonts w:ascii="Aptos" w:eastAsia="Times New Roman" w:hAnsi="Aptos" w:cs="Times New Roman"/>
          <w:b/>
          <w:bCs/>
          <w:color w:val="000000"/>
        </w:rPr>
      </w:pPr>
      <w:r w:rsidRPr="005565B5">
        <w:rPr>
          <w:rFonts w:ascii="Aptos" w:eastAsia="Times New Roman" w:hAnsi="Aptos" w:cs="Times New Roman"/>
          <w:b/>
          <w:bCs/>
          <w:color w:val="000000"/>
        </w:rPr>
        <w:t>19</w:t>
      </w:r>
      <w:proofErr w:type="gramStart"/>
      <w:r w:rsidRPr="005565B5">
        <w:rPr>
          <w:rFonts w:ascii="Aptos" w:eastAsia="Times New Roman" w:hAnsi="Aptos" w:cs="Times New Roman"/>
          <w:b/>
          <w:bCs/>
          <w:color w:val="000000"/>
        </w:rPr>
        <w:t>.  Maintenance</w:t>
      </w:r>
      <w:proofErr w:type="gramEnd"/>
      <w:r w:rsidRPr="005565B5">
        <w:rPr>
          <w:rFonts w:ascii="Aptos" w:eastAsia="Times New Roman" w:hAnsi="Aptos" w:cs="Times New Roman"/>
          <w:b/>
          <w:bCs/>
          <w:color w:val="000000"/>
        </w:rPr>
        <w:t xml:space="preserve"> and Operation (M&amp;O)</w:t>
      </w:r>
      <w:r w:rsidR="00145AB3" w:rsidRPr="005565B5">
        <w:rPr>
          <w:rFonts w:ascii="Aptos" w:eastAsia="Times New Roman" w:hAnsi="Aptos" w:cs="Times New Roman"/>
          <w:b/>
          <w:bCs/>
          <w:color w:val="000000"/>
        </w:rPr>
        <w:t xml:space="preserve"> (</w:t>
      </w:r>
      <w:r w:rsidR="000503EC" w:rsidRPr="005565B5">
        <w:rPr>
          <w:rFonts w:ascii="Aptos" w:hAnsi="Aptos" w:cs="Times New Roman"/>
          <w:b/>
          <w:bCs/>
        </w:rPr>
        <w:t>AFIS Statement of Work</w:t>
      </w:r>
      <w:r w:rsidR="00145AB3" w:rsidRPr="005565B5">
        <w:rPr>
          <w:rFonts w:ascii="Aptos" w:eastAsia="Times New Roman" w:hAnsi="Aptos" w:cs="Times New Roman"/>
          <w:b/>
          <w:bCs/>
          <w:color w:val="000000"/>
        </w:rPr>
        <w:t xml:space="preserve">, </w:t>
      </w:r>
      <w:r w:rsidR="00DF52D8" w:rsidRPr="005565B5">
        <w:rPr>
          <w:rFonts w:ascii="Aptos" w:eastAsia="Times New Roman" w:hAnsi="Aptos" w:cs="Times New Roman"/>
          <w:b/>
          <w:bCs/>
          <w:color w:val="000000"/>
        </w:rPr>
        <w:t>§VIII, §X)</w:t>
      </w:r>
    </w:p>
    <w:p w14:paraId="30CBACCE" w14:textId="77777777" w:rsidR="00DF52D8" w:rsidRPr="005565B5" w:rsidRDefault="00DF52D8" w:rsidP="00C53BFA">
      <w:pPr>
        <w:spacing w:after="0" w:line="240" w:lineRule="auto"/>
        <w:rPr>
          <w:rFonts w:ascii="Aptos" w:eastAsia="Times New Roman" w:hAnsi="Aptos" w:cs="Times New Roman"/>
          <w:b/>
          <w:bCs/>
          <w:color w:val="000000"/>
        </w:rPr>
      </w:pPr>
    </w:p>
    <w:p w14:paraId="5B401215" w14:textId="63106945" w:rsidR="00F03608" w:rsidRPr="005565B5" w:rsidRDefault="00F03608" w:rsidP="00F03608">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The Respondent shall describe its proposed M&amp;O plan, including monitoring, incident handling, access management, data warehouse support, batch operations, routine maintenance, and </w:t>
      </w:r>
      <w:proofErr w:type="spellStart"/>
      <w:r w:rsidRPr="005565B5">
        <w:rPr>
          <w:rFonts w:ascii="Aptos" w:eastAsia="Times New Roman" w:hAnsi="Aptos" w:cs="Times New Roman"/>
          <w:color w:val="000000"/>
        </w:rPr>
        <w:t>hypercare</w:t>
      </w:r>
      <w:proofErr w:type="spellEnd"/>
      <w:r w:rsidRPr="005565B5">
        <w:rPr>
          <w:rFonts w:ascii="Aptos" w:eastAsia="Times New Roman" w:hAnsi="Aptos" w:cs="Times New Roman"/>
          <w:color w:val="000000"/>
        </w:rPr>
        <w:t xml:space="preserve">, in full alignment with SOW §VIII (Maintenance </w:t>
      </w:r>
      <w:r w:rsidR="004C3034" w:rsidRPr="005565B5">
        <w:rPr>
          <w:rFonts w:ascii="Aptos" w:eastAsia="Times New Roman" w:hAnsi="Aptos" w:cs="Times New Roman"/>
          <w:color w:val="000000"/>
        </w:rPr>
        <w:t>and</w:t>
      </w:r>
      <w:r w:rsidRPr="005565B5">
        <w:rPr>
          <w:rFonts w:ascii="Aptos" w:eastAsia="Times New Roman" w:hAnsi="Aptos" w:cs="Times New Roman"/>
          <w:color w:val="000000"/>
        </w:rPr>
        <w:t xml:space="preserve"> Operations) and the SLA requirements of SOW §X.</w:t>
      </w:r>
    </w:p>
    <w:p w14:paraId="43E41C53" w14:textId="77777777" w:rsidR="006D6F68" w:rsidRPr="005565B5" w:rsidRDefault="006D6F68" w:rsidP="0059317E">
      <w:pPr>
        <w:spacing w:after="0" w:line="240" w:lineRule="auto"/>
        <w:rPr>
          <w:rFonts w:ascii="Aptos" w:eastAsia="Times New Roman" w:hAnsi="Aptos" w:cs="Times New Roman"/>
          <w:color w:val="000000"/>
        </w:rPr>
      </w:pPr>
    </w:p>
    <w:p w14:paraId="282658FC" w14:textId="77777777" w:rsidR="007224C9" w:rsidRPr="005565B5" w:rsidRDefault="0059317E" w:rsidP="00E275EB">
      <w:pPr>
        <w:numPr>
          <w:ilvl w:val="0"/>
          <w:numId w:val="3"/>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lastRenderedPageBreak/>
        <w:t>System Monitoring</w:t>
      </w:r>
    </w:p>
    <w:p w14:paraId="06CD5435" w14:textId="645B9314" w:rsidR="0059317E" w:rsidRPr="005565B5" w:rsidRDefault="0059317E"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Describe the tools, processes, thresholds, and staffing </w:t>
      </w:r>
      <w:proofErr w:type="gramStart"/>
      <w:r w:rsidRPr="005565B5">
        <w:rPr>
          <w:rFonts w:ascii="Aptos" w:eastAsia="Times New Roman" w:hAnsi="Aptos" w:cs="Times New Roman"/>
          <w:color w:val="000000"/>
        </w:rPr>
        <w:t>model</w:t>
      </w:r>
      <w:proofErr w:type="gramEnd"/>
      <w:r w:rsidRPr="005565B5">
        <w:rPr>
          <w:rFonts w:ascii="Aptos" w:eastAsia="Times New Roman" w:hAnsi="Aptos" w:cs="Times New Roman"/>
          <w:color w:val="000000"/>
        </w:rPr>
        <w:t xml:space="preserve">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will use for proactive system and application monitoring.</w:t>
      </w:r>
    </w:p>
    <w:p w14:paraId="464AA869" w14:textId="77777777" w:rsidR="00EA76C4" w:rsidRPr="005565B5" w:rsidRDefault="00EA76C4" w:rsidP="00EA76C4">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6C496943" w14:textId="77777777" w:rsidR="00BF1F5E" w:rsidRPr="005565B5" w:rsidRDefault="00BF1F5E" w:rsidP="00EA76C4">
      <w:pPr>
        <w:spacing w:after="0" w:line="240" w:lineRule="auto"/>
        <w:rPr>
          <w:rFonts w:ascii="Aptos" w:eastAsia="Times New Roman" w:hAnsi="Aptos" w:cs="Times New Roman"/>
          <w:color w:val="000000"/>
        </w:rPr>
      </w:pPr>
    </w:p>
    <w:p w14:paraId="623A9772" w14:textId="77777777" w:rsidR="007224C9" w:rsidRPr="005565B5" w:rsidRDefault="0059317E" w:rsidP="00E275EB">
      <w:pPr>
        <w:numPr>
          <w:ilvl w:val="0"/>
          <w:numId w:val="3"/>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Incident Management</w:t>
      </w:r>
    </w:p>
    <w:p w14:paraId="0E243A7E" w14:textId="77A724C5" w:rsidR="0059317E" w:rsidRPr="005565B5" w:rsidRDefault="0059317E"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Provide the proposed incident intake, triage, prioritization, escalation, resolution, and communication processes. Include target response and resolution times.</w:t>
      </w:r>
    </w:p>
    <w:p w14:paraId="078128F0" w14:textId="77777777" w:rsidR="00EA76C4" w:rsidRPr="005565B5" w:rsidRDefault="00EA76C4" w:rsidP="00EA76C4">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5641CD64" w14:textId="77777777" w:rsidR="00BF1F5E" w:rsidRPr="005565B5" w:rsidRDefault="00BF1F5E" w:rsidP="00EA76C4">
      <w:pPr>
        <w:spacing w:after="0" w:line="240" w:lineRule="auto"/>
        <w:rPr>
          <w:rFonts w:ascii="Aptos" w:eastAsia="Times New Roman" w:hAnsi="Aptos" w:cs="Times New Roman"/>
          <w:color w:val="000000"/>
        </w:rPr>
      </w:pPr>
    </w:p>
    <w:p w14:paraId="779C95EF" w14:textId="77777777" w:rsidR="007224C9" w:rsidRPr="005565B5" w:rsidRDefault="0059317E" w:rsidP="00E275EB">
      <w:pPr>
        <w:numPr>
          <w:ilvl w:val="0"/>
          <w:numId w:val="3"/>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Access Managemen</w:t>
      </w:r>
      <w:r w:rsidR="007224C9" w:rsidRPr="005565B5">
        <w:rPr>
          <w:rFonts w:ascii="Aptos" w:eastAsia="Times New Roman" w:hAnsi="Aptos" w:cs="Times New Roman"/>
          <w:color w:val="000000"/>
        </w:rPr>
        <w:t>t</w:t>
      </w:r>
    </w:p>
    <w:p w14:paraId="1EE4B7F3" w14:textId="2BB5C6E9" w:rsidR="0059317E" w:rsidRPr="005565B5" w:rsidRDefault="0059317E"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Explain procedures for provisioning, modifying, and deprovisioning user access, including role-based access controls and audit practices.</w:t>
      </w:r>
    </w:p>
    <w:p w14:paraId="495114BF" w14:textId="77777777" w:rsidR="00EA76C4" w:rsidRPr="005565B5" w:rsidRDefault="00EA76C4" w:rsidP="00EA76C4">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714F764B" w14:textId="77777777" w:rsidR="00BF1F5E" w:rsidRPr="005565B5" w:rsidRDefault="00BF1F5E" w:rsidP="00EA76C4">
      <w:pPr>
        <w:spacing w:after="0" w:line="240" w:lineRule="auto"/>
        <w:rPr>
          <w:rFonts w:ascii="Aptos" w:eastAsia="Times New Roman" w:hAnsi="Aptos" w:cs="Times New Roman"/>
          <w:color w:val="000000"/>
        </w:rPr>
      </w:pPr>
    </w:p>
    <w:p w14:paraId="1B511AA4" w14:textId="77777777" w:rsidR="007224C9" w:rsidRPr="005565B5" w:rsidRDefault="0059317E" w:rsidP="00E275EB">
      <w:pPr>
        <w:numPr>
          <w:ilvl w:val="0"/>
          <w:numId w:val="3"/>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Data Warehouse Support</w:t>
      </w:r>
    </w:p>
    <w:p w14:paraId="4771BB1C" w14:textId="675AA3F7" w:rsidR="0059317E" w:rsidRPr="005565B5" w:rsidRDefault="0059317E"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Detail how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will support data warehouse operations, including data ingestion, transformation, quality checks, and optimization activities.</w:t>
      </w:r>
    </w:p>
    <w:p w14:paraId="4F641BEA" w14:textId="77777777" w:rsidR="00EA76C4" w:rsidRPr="005565B5" w:rsidRDefault="00EA76C4" w:rsidP="00EA76C4">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099D8217" w14:textId="77777777" w:rsidR="00BF1F5E" w:rsidRPr="005565B5" w:rsidRDefault="00BF1F5E" w:rsidP="00EA76C4">
      <w:pPr>
        <w:spacing w:after="0" w:line="240" w:lineRule="auto"/>
        <w:rPr>
          <w:rFonts w:ascii="Aptos" w:eastAsia="Times New Roman" w:hAnsi="Aptos" w:cs="Times New Roman"/>
          <w:color w:val="000000"/>
        </w:rPr>
      </w:pPr>
    </w:p>
    <w:p w14:paraId="035A7A39" w14:textId="77777777" w:rsidR="007224C9" w:rsidRPr="005565B5" w:rsidRDefault="0059317E" w:rsidP="00E275EB">
      <w:pPr>
        <w:numPr>
          <w:ilvl w:val="0"/>
          <w:numId w:val="3"/>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Batch Processing</w:t>
      </w:r>
    </w:p>
    <w:p w14:paraId="7123EA7D" w14:textId="533DC279" w:rsidR="0059317E" w:rsidRPr="005565B5" w:rsidRDefault="0059317E"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Describe the monitoring, scheduling, error handling, and recovery procedures for batch jobs and related dependencies.</w:t>
      </w:r>
    </w:p>
    <w:p w14:paraId="3D04A592" w14:textId="77777777" w:rsidR="00EA76C4" w:rsidRPr="005565B5" w:rsidRDefault="00EA76C4" w:rsidP="00EA76C4">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15544C90" w14:textId="77777777" w:rsidR="00BF1F5E" w:rsidRPr="005565B5" w:rsidRDefault="00BF1F5E" w:rsidP="00EA76C4">
      <w:pPr>
        <w:spacing w:after="0" w:line="240" w:lineRule="auto"/>
        <w:rPr>
          <w:rFonts w:ascii="Aptos" w:eastAsia="Times New Roman" w:hAnsi="Aptos" w:cs="Times New Roman"/>
          <w:color w:val="000000"/>
        </w:rPr>
      </w:pPr>
    </w:p>
    <w:p w14:paraId="7CB3648B" w14:textId="77777777" w:rsidR="007224C9" w:rsidRPr="005565B5" w:rsidRDefault="0059317E" w:rsidP="00E275EB">
      <w:pPr>
        <w:numPr>
          <w:ilvl w:val="0"/>
          <w:numId w:val="3"/>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Routine Maintenance (Non</w:t>
      </w:r>
      <w:r w:rsidRPr="005565B5">
        <w:rPr>
          <w:rFonts w:ascii="Aptos" w:eastAsia="Times New Roman" w:hAnsi="Aptos" w:cs="Times New Roman"/>
          <w:color w:val="000000"/>
        </w:rPr>
        <w:noBreakHyphen/>
        <w:t>Billable)</w:t>
      </w:r>
    </w:p>
    <w:p w14:paraId="09E7A052" w14:textId="0A410D99" w:rsidR="0059317E" w:rsidRPr="005565B5" w:rsidRDefault="0059317E"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Identify recurring operational tasks that will be performed as part of the base M&amp;O services and not billed separately (log reviews, patches within standard scope, environment housekeeping).</w:t>
      </w:r>
    </w:p>
    <w:p w14:paraId="3BBA1641" w14:textId="77777777" w:rsidR="00EA76C4" w:rsidRPr="005565B5" w:rsidRDefault="00EA76C4" w:rsidP="00EA76C4">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5E3A475B" w14:textId="77777777" w:rsidR="00BF1F5E" w:rsidRPr="005565B5" w:rsidRDefault="00BF1F5E" w:rsidP="00EA76C4">
      <w:pPr>
        <w:spacing w:after="0" w:line="240" w:lineRule="auto"/>
        <w:rPr>
          <w:rFonts w:ascii="Aptos" w:eastAsia="Times New Roman" w:hAnsi="Aptos" w:cs="Times New Roman"/>
          <w:color w:val="000000"/>
        </w:rPr>
      </w:pPr>
    </w:p>
    <w:p w14:paraId="20285206" w14:textId="77777777" w:rsidR="007224C9" w:rsidRPr="005565B5" w:rsidRDefault="0059317E" w:rsidP="00E275EB">
      <w:pPr>
        <w:numPr>
          <w:ilvl w:val="0"/>
          <w:numId w:val="3"/>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Hypercare Support</w:t>
      </w:r>
    </w:p>
    <w:p w14:paraId="15FE1447" w14:textId="72D63E7E" w:rsidR="0059317E" w:rsidRPr="005565B5" w:rsidRDefault="0059317E"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Outline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post</w:t>
      </w:r>
      <w:r w:rsidRPr="005565B5">
        <w:rPr>
          <w:rFonts w:ascii="Aptos" w:eastAsia="Times New Roman" w:hAnsi="Aptos" w:cs="Times New Roman"/>
          <w:color w:val="000000"/>
        </w:rPr>
        <w:noBreakHyphen/>
        <w:t xml:space="preserve">deployment </w:t>
      </w:r>
      <w:proofErr w:type="spellStart"/>
      <w:r w:rsidRPr="005565B5">
        <w:rPr>
          <w:rFonts w:ascii="Aptos" w:eastAsia="Times New Roman" w:hAnsi="Aptos" w:cs="Times New Roman"/>
          <w:color w:val="000000"/>
        </w:rPr>
        <w:t>hypercare</w:t>
      </w:r>
      <w:proofErr w:type="spellEnd"/>
      <w:r w:rsidRPr="005565B5">
        <w:rPr>
          <w:rFonts w:ascii="Aptos" w:eastAsia="Times New Roman" w:hAnsi="Aptos" w:cs="Times New Roman"/>
          <w:color w:val="000000"/>
        </w:rPr>
        <w:t xml:space="preserve"> model, including staffing, issue resolution processes, duration, and success criteria.</w:t>
      </w:r>
    </w:p>
    <w:p w14:paraId="2E06FC73" w14:textId="77777777" w:rsidR="00EA76C4" w:rsidRPr="005565B5" w:rsidRDefault="00EA76C4" w:rsidP="00EA76C4">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2EAE0A3B" w14:textId="77777777" w:rsidR="00BF1F5E" w:rsidRPr="005565B5" w:rsidRDefault="00BF1F5E" w:rsidP="00EA76C4">
      <w:pPr>
        <w:spacing w:after="0" w:line="240" w:lineRule="auto"/>
        <w:rPr>
          <w:rFonts w:ascii="Aptos" w:eastAsia="Times New Roman" w:hAnsi="Aptos" w:cs="Times New Roman"/>
          <w:color w:val="000000"/>
        </w:rPr>
      </w:pPr>
    </w:p>
    <w:p w14:paraId="4F5C9AE5" w14:textId="01460E69" w:rsidR="0059317E" w:rsidRPr="005565B5" w:rsidRDefault="0059317E" w:rsidP="0059317E">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All items listed above are explicitly required as part of the SOW, and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proposal must address each area in full.</w:t>
      </w:r>
    </w:p>
    <w:p w14:paraId="15750B74" w14:textId="77777777" w:rsidR="00446381" w:rsidRPr="005565B5" w:rsidRDefault="00446381" w:rsidP="00446381">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p w14:paraId="0F3B8209" w14:textId="77777777" w:rsidR="00446381" w:rsidRPr="005565B5" w:rsidRDefault="00446381" w:rsidP="0059317E">
      <w:pPr>
        <w:spacing w:after="0" w:line="240" w:lineRule="auto"/>
        <w:rPr>
          <w:rFonts w:ascii="Aptos" w:eastAsia="Times New Roman" w:hAnsi="Aptos" w:cs="Times New Roman"/>
          <w:color w:val="000000"/>
        </w:rPr>
      </w:pPr>
    </w:p>
    <w:p w14:paraId="33BAB7C1" w14:textId="100B6BA3" w:rsidR="00DF52D8" w:rsidRPr="005565B5" w:rsidRDefault="006D38FE" w:rsidP="00607D56">
      <w:pPr>
        <w:spacing w:after="0" w:line="240" w:lineRule="auto"/>
        <w:rPr>
          <w:rFonts w:ascii="Aptos" w:eastAsia="Times New Roman" w:hAnsi="Aptos" w:cs="Times New Roman"/>
          <w:b/>
          <w:bCs/>
          <w:color w:val="000000"/>
        </w:rPr>
      </w:pPr>
      <w:r w:rsidRPr="005565B5">
        <w:rPr>
          <w:rFonts w:ascii="Aptos" w:eastAsia="Times New Roman" w:hAnsi="Aptos" w:cs="Times New Roman"/>
          <w:b/>
          <w:bCs/>
          <w:color w:val="000000"/>
        </w:rPr>
        <w:t xml:space="preserve">20. </w:t>
      </w:r>
      <w:r w:rsidR="00443DF1" w:rsidRPr="005565B5">
        <w:rPr>
          <w:rFonts w:ascii="Aptos" w:eastAsia="Times New Roman" w:hAnsi="Aptos" w:cs="Times New Roman"/>
          <w:b/>
          <w:bCs/>
          <w:color w:val="000000"/>
        </w:rPr>
        <w:t>Services Levels and Performance Remedies</w:t>
      </w:r>
      <w:r w:rsidR="00DF52D8" w:rsidRPr="005565B5">
        <w:rPr>
          <w:rFonts w:ascii="Aptos" w:eastAsia="Times New Roman" w:hAnsi="Aptos" w:cs="Times New Roman"/>
          <w:b/>
          <w:bCs/>
          <w:color w:val="000000"/>
        </w:rPr>
        <w:t xml:space="preserve"> (</w:t>
      </w:r>
      <w:r w:rsidR="000503EC" w:rsidRPr="005565B5">
        <w:rPr>
          <w:rFonts w:ascii="Aptos" w:hAnsi="Aptos" w:cs="Times New Roman"/>
          <w:b/>
          <w:bCs/>
        </w:rPr>
        <w:t>AFIS Statement of Work</w:t>
      </w:r>
      <w:r w:rsidR="00DF52D8" w:rsidRPr="005565B5">
        <w:rPr>
          <w:rFonts w:ascii="Aptos" w:eastAsia="Times New Roman" w:hAnsi="Aptos" w:cs="Times New Roman"/>
          <w:b/>
          <w:bCs/>
          <w:color w:val="000000"/>
        </w:rPr>
        <w:t xml:space="preserve">, </w:t>
      </w:r>
      <w:r w:rsidR="003333BB" w:rsidRPr="005565B5">
        <w:rPr>
          <w:rFonts w:ascii="Aptos" w:eastAsia="Times New Roman" w:hAnsi="Aptos" w:cs="Times New Roman"/>
          <w:b/>
          <w:bCs/>
          <w:color w:val="000000"/>
        </w:rPr>
        <w:t>§X)</w:t>
      </w:r>
    </w:p>
    <w:p w14:paraId="0F7A0F1C" w14:textId="77777777" w:rsidR="007224C9" w:rsidRPr="005565B5" w:rsidRDefault="007224C9" w:rsidP="00165ED1">
      <w:pPr>
        <w:spacing w:after="0" w:line="240" w:lineRule="auto"/>
        <w:rPr>
          <w:rFonts w:ascii="Aptos" w:eastAsia="Times New Roman" w:hAnsi="Aptos" w:cs="Times New Roman"/>
          <w:color w:val="000000"/>
        </w:rPr>
      </w:pPr>
    </w:p>
    <w:p w14:paraId="4C8A7716" w14:textId="4170625B" w:rsidR="00165ED1" w:rsidRPr="005565B5" w:rsidRDefault="00165ED1" w:rsidP="00165ED1">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The Respondent shall confirm acceptance of all service levels and performance remedies defined in SOW §X, including system availability requirements, incident response and resolution timelines, defect resolution expectations, reporting requirements, and liquidated damages.</w:t>
      </w:r>
    </w:p>
    <w:p w14:paraId="251FEF06" w14:textId="77777777" w:rsidR="00CD2307" w:rsidRPr="005565B5" w:rsidRDefault="00CD2307" w:rsidP="00607D56">
      <w:pPr>
        <w:spacing w:after="0" w:line="240" w:lineRule="auto"/>
        <w:rPr>
          <w:rFonts w:ascii="Aptos" w:eastAsia="Times New Roman" w:hAnsi="Aptos" w:cs="Times New Roman"/>
          <w:color w:val="000000"/>
        </w:rPr>
      </w:pPr>
    </w:p>
    <w:p w14:paraId="02613F6D" w14:textId="5EC11EB3" w:rsidR="00607D56" w:rsidRPr="005565B5" w:rsidRDefault="00607D56" w:rsidP="00E275EB">
      <w:pPr>
        <w:numPr>
          <w:ilvl w:val="0"/>
          <w:numId w:val="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lastRenderedPageBreak/>
        <w:t>System Availability Requirement</w:t>
      </w:r>
      <w:r w:rsidRPr="005565B5">
        <w:rPr>
          <w:rFonts w:ascii="Aptos" w:eastAsia="Times New Roman" w:hAnsi="Aptos" w:cs="Times New Roman"/>
          <w:color w:val="000000"/>
        </w:rPr>
        <w:br/>
        <w:t xml:space="preserve">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shall commit to maintaining 99.9% system uptime, measured monthly.</w:t>
      </w:r>
    </w:p>
    <w:p w14:paraId="3B582C6F" w14:textId="77777777" w:rsidR="007A669F" w:rsidRPr="005565B5" w:rsidRDefault="007A669F" w:rsidP="007A669F">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39F2A10B" w14:textId="77777777" w:rsidR="0086548E" w:rsidRPr="005565B5" w:rsidRDefault="0086548E" w:rsidP="007A669F">
      <w:pPr>
        <w:spacing w:after="0" w:line="240" w:lineRule="auto"/>
        <w:rPr>
          <w:rFonts w:ascii="Aptos" w:eastAsia="Times New Roman" w:hAnsi="Aptos" w:cs="Times New Roman"/>
          <w:color w:val="000000"/>
        </w:rPr>
      </w:pPr>
    </w:p>
    <w:p w14:paraId="5604C901" w14:textId="77777777" w:rsidR="007224C9" w:rsidRPr="005565B5" w:rsidRDefault="00607D56" w:rsidP="00E275EB">
      <w:pPr>
        <w:numPr>
          <w:ilvl w:val="0"/>
          <w:numId w:val="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Incident Response </w:t>
      </w:r>
      <w:r w:rsidR="004C3034" w:rsidRPr="005565B5">
        <w:rPr>
          <w:rFonts w:ascii="Aptos" w:eastAsia="Times New Roman" w:hAnsi="Aptos" w:cs="Times New Roman"/>
          <w:color w:val="000000"/>
        </w:rPr>
        <w:t>and</w:t>
      </w:r>
      <w:r w:rsidRPr="005565B5">
        <w:rPr>
          <w:rFonts w:ascii="Aptos" w:eastAsia="Times New Roman" w:hAnsi="Aptos" w:cs="Times New Roman"/>
          <w:color w:val="000000"/>
        </w:rPr>
        <w:t xml:space="preserve"> Resolution Service Levels (P1–P4)</w:t>
      </w:r>
    </w:p>
    <w:p w14:paraId="67CADF2F" w14:textId="669750D4" w:rsidR="00607D56" w:rsidRPr="005565B5" w:rsidRDefault="00607D56"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shall confirm adherence to the SOW-defined incident categories, response times, and resolution timelines for all Priority 1 through Priority 4 incidents.</w:t>
      </w:r>
    </w:p>
    <w:p w14:paraId="7770DFEC" w14:textId="77777777" w:rsidR="007A669F" w:rsidRPr="005565B5" w:rsidRDefault="007A669F" w:rsidP="007A669F">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06505937" w14:textId="77777777" w:rsidR="0086548E" w:rsidRPr="005565B5" w:rsidRDefault="0086548E" w:rsidP="007A669F">
      <w:pPr>
        <w:spacing w:after="0" w:line="240" w:lineRule="auto"/>
        <w:rPr>
          <w:rFonts w:ascii="Aptos" w:eastAsia="Times New Roman" w:hAnsi="Aptos" w:cs="Times New Roman"/>
          <w:color w:val="000000"/>
        </w:rPr>
      </w:pPr>
    </w:p>
    <w:p w14:paraId="0E6A14A5" w14:textId="77777777" w:rsidR="007224C9" w:rsidRPr="005565B5" w:rsidRDefault="00607D56" w:rsidP="00E275EB">
      <w:pPr>
        <w:numPr>
          <w:ilvl w:val="0"/>
          <w:numId w:val="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Fix Timelines</w:t>
      </w:r>
    </w:p>
    <w:p w14:paraId="6CE0FCD1" w14:textId="66FCE1AA" w:rsidR="00607D56" w:rsidRPr="005565B5" w:rsidRDefault="00607D56"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shall document its ability to meet the required </w:t>
      </w:r>
      <w:proofErr w:type="gramStart"/>
      <w:r w:rsidRPr="005565B5">
        <w:rPr>
          <w:rFonts w:ascii="Aptos" w:eastAsia="Times New Roman" w:hAnsi="Aptos" w:cs="Times New Roman"/>
          <w:color w:val="000000"/>
        </w:rPr>
        <w:t>fix</w:t>
      </w:r>
      <w:proofErr w:type="gramEnd"/>
      <w:r w:rsidRPr="005565B5">
        <w:rPr>
          <w:rFonts w:ascii="Aptos" w:eastAsia="Times New Roman" w:hAnsi="Aptos" w:cs="Times New Roman"/>
          <w:color w:val="000000"/>
        </w:rPr>
        <w:t xml:space="preserve"> timelines for defects, remediation items, and corrective actions.</w:t>
      </w:r>
    </w:p>
    <w:p w14:paraId="063BFA3E" w14:textId="77777777" w:rsidR="007A669F" w:rsidRPr="005565B5" w:rsidRDefault="007A669F" w:rsidP="007A669F">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12C60CC7" w14:textId="77777777" w:rsidR="0086548E" w:rsidRPr="005565B5" w:rsidRDefault="0086548E" w:rsidP="007A669F">
      <w:pPr>
        <w:spacing w:after="0" w:line="240" w:lineRule="auto"/>
        <w:rPr>
          <w:rFonts w:ascii="Aptos" w:eastAsia="Times New Roman" w:hAnsi="Aptos" w:cs="Times New Roman"/>
          <w:color w:val="000000"/>
        </w:rPr>
      </w:pPr>
    </w:p>
    <w:p w14:paraId="076B018B" w14:textId="77777777" w:rsidR="007224C9" w:rsidRPr="005565B5" w:rsidRDefault="00607D56" w:rsidP="00E275EB">
      <w:pPr>
        <w:numPr>
          <w:ilvl w:val="0"/>
          <w:numId w:val="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Reporting Requirements</w:t>
      </w:r>
    </w:p>
    <w:p w14:paraId="0E4FE09B" w14:textId="175DE01A" w:rsidR="00607D56" w:rsidRPr="005565B5" w:rsidRDefault="00607D56"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shall provide all required operational and performance reporting, including availability reports, SLA performance, incident trends, and any other reporting required under the SOW.</w:t>
      </w:r>
    </w:p>
    <w:p w14:paraId="0DF40B6B" w14:textId="77777777" w:rsidR="007A669F" w:rsidRPr="005565B5" w:rsidRDefault="007A669F" w:rsidP="007A669F">
      <w:pPr>
        <w:pStyle w:val="ListParagraph"/>
        <w:pBdr>
          <w:top w:val="single" w:sz="4" w:space="1" w:color="auto"/>
          <w:left w:val="single" w:sz="4" w:space="4" w:color="auto"/>
          <w:bottom w:val="single" w:sz="4" w:space="1" w:color="auto"/>
          <w:right w:val="single" w:sz="4" w:space="4" w:color="auto"/>
        </w:pBdr>
        <w:shd w:val="clear" w:color="auto" w:fill="FFFFCC"/>
        <w:spacing w:after="0" w:line="240" w:lineRule="auto"/>
        <w:ind w:left="0"/>
        <w:rPr>
          <w:rFonts w:ascii="Aptos" w:eastAsia="Times New Roman" w:hAnsi="Aptos" w:cs="Times New Roman"/>
        </w:rPr>
      </w:pPr>
    </w:p>
    <w:p w14:paraId="5BDDCF35" w14:textId="77777777" w:rsidR="0086548E" w:rsidRPr="005565B5" w:rsidRDefault="0086548E" w:rsidP="007A669F">
      <w:pPr>
        <w:spacing w:after="0" w:line="240" w:lineRule="auto"/>
        <w:rPr>
          <w:rFonts w:ascii="Aptos" w:eastAsia="Times New Roman" w:hAnsi="Aptos" w:cs="Times New Roman"/>
          <w:color w:val="000000"/>
        </w:rPr>
      </w:pPr>
    </w:p>
    <w:p w14:paraId="43887F87" w14:textId="77777777" w:rsidR="007224C9" w:rsidRPr="005565B5" w:rsidRDefault="00607D56" w:rsidP="00E275EB">
      <w:pPr>
        <w:numPr>
          <w:ilvl w:val="0"/>
          <w:numId w:val="4"/>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Liquidated Damages </w:t>
      </w:r>
      <w:r w:rsidR="004C3034" w:rsidRPr="005565B5">
        <w:rPr>
          <w:rFonts w:ascii="Aptos" w:eastAsia="Times New Roman" w:hAnsi="Aptos" w:cs="Times New Roman"/>
          <w:color w:val="000000"/>
        </w:rPr>
        <w:t>and</w:t>
      </w:r>
      <w:r w:rsidRPr="005565B5">
        <w:rPr>
          <w:rFonts w:ascii="Aptos" w:eastAsia="Times New Roman" w:hAnsi="Aptos" w:cs="Times New Roman"/>
          <w:color w:val="000000"/>
        </w:rPr>
        <w:t xml:space="preserve"> Performance Remedies</w:t>
      </w:r>
    </w:p>
    <w:p w14:paraId="4201672C" w14:textId="77777777" w:rsidR="00E366B2" w:rsidRPr="005565B5" w:rsidRDefault="00607D56" w:rsidP="007224C9">
      <w:pPr>
        <w:spacing w:after="0" w:line="240" w:lineRule="auto"/>
        <w:ind w:left="720"/>
        <w:rPr>
          <w:rFonts w:ascii="Aptos" w:eastAsia="Times New Roman" w:hAnsi="Aptos" w:cs="Times New Roman"/>
          <w:color w:val="000000"/>
        </w:rPr>
      </w:pPr>
      <w:r w:rsidRPr="005565B5">
        <w:rPr>
          <w:rFonts w:ascii="Aptos" w:eastAsia="Times New Roman" w:hAnsi="Aptos" w:cs="Times New Roman"/>
          <w:color w:val="000000"/>
        </w:rPr>
        <w:t xml:space="preserve">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 xml:space="preserve"> shall acknowledge and accept the SOW’s liquidated damages (LD) framework, including but not limited to:</w:t>
      </w:r>
    </w:p>
    <w:p w14:paraId="30A5746A" w14:textId="4D703999" w:rsidR="00E366B2" w:rsidRPr="005565B5" w:rsidRDefault="00607D56" w:rsidP="00E366B2">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Availability credits</w:t>
      </w:r>
    </w:p>
    <w:p w14:paraId="48DCCD11" w14:textId="7D829CE2" w:rsidR="00E366B2" w:rsidRPr="005565B5" w:rsidRDefault="00607D56" w:rsidP="00E366B2">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Missed milestone penalties</w:t>
      </w:r>
    </w:p>
    <w:p w14:paraId="4827989E" w14:textId="0F826FC2" w:rsidR="00E366B2" w:rsidRPr="005565B5" w:rsidRDefault="00607D56" w:rsidP="00E366B2">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Remedies for repeated SLA violations</w:t>
      </w:r>
    </w:p>
    <w:p w14:paraId="29684565" w14:textId="7C96C553" w:rsidR="00607D56" w:rsidRPr="005565B5" w:rsidRDefault="00607D56" w:rsidP="00E366B2">
      <w:pPr>
        <w:pStyle w:val="ListParagraph"/>
        <w:numPr>
          <w:ilvl w:val="1"/>
          <w:numId w:val="9"/>
        </w:numPr>
        <w:spacing w:after="0" w:line="240" w:lineRule="auto"/>
        <w:rPr>
          <w:rFonts w:ascii="Aptos" w:eastAsia="Times New Roman" w:hAnsi="Aptos" w:cs="Times New Roman"/>
          <w:color w:val="000000"/>
        </w:rPr>
      </w:pPr>
      <w:r w:rsidRPr="005565B5">
        <w:rPr>
          <w:rFonts w:ascii="Aptos" w:eastAsia="Times New Roman" w:hAnsi="Aptos" w:cs="Times New Roman"/>
          <w:color w:val="000000"/>
        </w:rPr>
        <w:t>Remedies related to staffing non</w:t>
      </w:r>
      <w:r w:rsidRPr="005565B5">
        <w:rPr>
          <w:rFonts w:ascii="Aptos" w:eastAsia="Times New Roman" w:hAnsi="Aptos" w:cs="Times New Roman"/>
          <w:color w:val="000000"/>
        </w:rPr>
        <w:noBreakHyphen/>
        <w:t>compliance</w:t>
      </w:r>
    </w:p>
    <w:p w14:paraId="5AE5D17B" w14:textId="77777777" w:rsidR="00DC477A" w:rsidRPr="005565B5" w:rsidRDefault="00DC477A" w:rsidP="00607D56">
      <w:pPr>
        <w:spacing w:after="0" w:line="240" w:lineRule="auto"/>
        <w:rPr>
          <w:rFonts w:ascii="Aptos" w:eastAsia="Times New Roman" w:hAnsi="Aptos" w:cs="Times New Roman"/>
          <w:color w:val="000000"/>
        </w:rPr>
      </w:pPr>
    </w:p>
    <w:p w14:paraId="203AF82E" w14:textId="095ECF5D" w:rsidR="00607D56" w:rsidRPr="005565B5" w:rsidRDefault="00607D56" w:rsidP="00607D56">
      <w:pPr>
        <w:spacing w:after="0" w:line="240" w:lineRule="auto"/>
        <w:rPr>
          <w:rFonts w:ascii="Aptos" w:eastAsia="Times New Roman" w:hAnsi="Aptos" w:cs="Times New Roman"/>
          <w:color w:val="000000"/>
        </w:rPr>
      </w:pPr>
      <w:r w:rsidRPr="005565B5">
        <w:rPr>
          <w:rFonts w:ascii="Aptos" w:eastAsia="Times New Roman" w:hAnsi="Aptos" w:cs="Times New Roman"/>
          <w:color w:val="000000"/>
        </w:rPr>
        <w:t xml:space="preserve">All items listed above are explicitly required in the SOW, and the </w:t>
      </w:r>
      <w:r w:rsidR="00EB32B8" w:rsidRPr="005565B5">
        <w:rPr>
          <w:rFonts w:ascii="Aptos" w:eastAsia="Times New Roman" w:hAnsi="Aptos" w:cs="Times New Roman"/>
          <w:color w:val="000000"/>
        </w:rPr>
        <w:t>Respondent</w:t>
      </w:r>
      <w:r w:rsidRPr="005565B5">
        <w:rPr>
          <w:rFonts w:ascii="Aptos" w:eastAsia="Times New Roman" w:hAnsi="Aptos" w:cs="Times New Roman"/>
          <w:color w:val="000000"/>
        </w:rPr>
        <w:t>’s proposal must confirm compliance with each requirement.</w:t>
      </w:r>
    </w:p>
    <w:p w14:paraId="56ABB60B" w14:textId="77777777" w:rsidR="00446381" w:rsidRPr="005565B5" w:rsidRDefault="00446381" w:rsidP="00446381">
      <w:pPr>
        <w:pBdr>
          <w:top w:val="single" w:sz="4" w:space="1" w:color="auto"/>
          <w:left w:val="single" w:sz="4" w:space="4" w:color="auto"/>
          <w:bottom w:val="single" w:sz="4" w:space="1" w:color="auto"/>
          <w:right w:val="single" w:sz="4" w:space="4" w:color="auto"/>
        </w:pBdr>
        <w:shd w:val="clear" w:color="auto" w:fill="FFFFCC"/>
        <w:spacing w:after="0" w:line="240" w:lineRule="auto"/>
        <w:rPr>
          <w:rFonts w:ascii="Aptos" w:eastAsia="Times New Roman" w:hAnsi="Aptos" w:cs="Times New Roman"/>
        </w:rPr>
      </w:pPr>
    </w:p>
    <w:sectPr w:rsidR="00446381" w:rsidRPr="005565B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E069" w14:textId="77777777" w:rsidR="003E7092" w:rsidRDefault="003E7092" w:rsidP="00AB1F17">
      <w:pPr>
        <w:spacing w:after="0" w:line="240" w:lineRule="auto"/>
      </w:pPr>
      <w:r>
        <w:separator/>
      </w:r>
    </w:p>
  </w:endnote>
  <w:endnote w:type="continuationSeparator" w:id="0">
    <w:p w14:paraId="0A23CAFD" w14:textId="77777777" w:rsidR="003E7092" w:rsidRDefault="003E7092" w:rsidP="00AB1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864498"/>
      <w:docPartObj>
        <w:docPartGallery w:val="Page Numbers (Bottom of Page)"/>
        <w:docPartUnique/>
      </w:docPartObj>
    </w:sdtPr>
    <w:sdtEndPr>
      <w:rPr>
        <w:noProof/>
      </w:rPr>
    </w:sdtEndPr>
    <w:sdtContent>
      <w:p w14:paraId="3883D36C" w14:textId="706D45B2" w:rsidR="00652F12" w:rsidRDefault="00652F12" w:rsidP="00AB1F17">
        <w:pPr>
          <w:pStyle w:val="Footer"/>
          <w:jc w:val="right"/>
        </w:pPr>
        <w:r>
          <w:fldChar w:fldCharType="begin"/>
        </w:r>
        <w:r>
          <w:instrText xml:space="preserve"> PAGE   \* MERGEFORMAT </w:instrText>
        </w:r>
        <w:r>
          <w:fldChar w:fldCharType="separate"/>
        </w:r>
        <w:r w:rsidR="00392D70">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87F9" w14:textId="77777777" w:rsidR="003E7092" w:rsidRDefault="003E7092" w:rsidP="00AB1F17">
      <w:pPr>
        <w:spacing w:after="0" w:line="240" w:lineRule="auto"/>
      </w:pPr>
      <w:r>
        <w:separator/>
      </w:r>
    </w:p>
  </w:footnote>
  <w:footnote w:type="continuationSeparator" w:id="0">
    <w:p w14:paraId="3692F9E7" w14:textId="77777777" w:rsidR="003E7092" w:rsidRDefault="003E7092" w:rsidP="00AB1F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7703"/>
    <w:multiLevelType w:val="multilevel"/>
    <w:tmpl w:val="114C0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604873"/>
    <w:multiLevelType w:val="hybridMultilevel"/>
    <w:tmpl w:val="35B85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474B38"/>
    <w:multiLevelType w:val="hybridMultilevel"/>
    <w:tmpl w:val="DFF412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DF0EC7"/>
    <w:multiLevelType w:val="multilevel"/>
    <w:tmpl w:val="2586E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1F15B3"/>
    <w:multiLevelType w:val="hybridMultilevel"/>
    <w:tmpl w:val="3B12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D1EEE"/>
    <w:multiLevelType w:val="hybridMultilevel"/>
    <w:tmpl w:val="902A44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DE75440"/>
    <w:multiLevelType w:val="multilevel"/>
    <w:tmpl w:val="C712A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122DDD"/>
    <w:multiLevelType w:val="hybridMultilevel"/>
    <w:tmpl w:val="8356F3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9D016D"/>
    <w:multiLevelType w:val="multilevel"/>
    <w:tmpl w:val="B50C3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C616FE"/>
    <w:multiLevelType w:val="multilevel"/>
    <w:tmpl w:val="88386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0629AF"/>
    <w:multiLevelType w:val="hybridMultilevel"/>
    <w:tmpl w:val="B6880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6023E"/>
    <w:multiLevelType w:val="hybridMultilevel"/>
    <w:tmpl w:val="877298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78B360F"/>
    <w:multiLevelType w:val="multilevel"/>
    <w:tmpl w:val="1D78E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9A7FED"/>
    <w:multiLevelType w:val="hybridMultilevel"/>
    <w:tmpl w:val="0E366B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8297541"/>
    <w:multiLevelType w:val="hybridMultilevel"/>
    <w:tmpl w:val="7AAEE438"/>
    <w:lvl w:ilvl="0" w:tplc="0409000F">
      <w:start w:val="1"/>
      <w:numFmt w:val="decimal"/>
      <w:lvlText w:val="%1."/>
      <w:lvlJc w:val="left"/>
      <w:pPr>
        <w:ind w:left="720" w:hanging="360"/>
      </w:pPr>
      <w:rPr>
        <w:rFonts w:hint="default"/>
      </w:rPr>
    </w:lvl>
    <w:lvl w:ilvl="1" w:tplc="E86C3D9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97D7D"/>
    <w:multiLevelType w:val="hybridMultilevel"/>
    <w:tmpl w:val="D338AF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B1A3F58"/>
    <w:multiLevelType w:val="hybridMultilevel"/>
    <w:tmpl w:val="91FE65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7964A4"/>
    <w:multiLevelType w:val="multilevel"/>
    <w:tmpl w:val="512EC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887F67"/>
    <w:multiLevelType w:val="hybridMultilevel"/>
    <w:tmpl w:val="DB8AF9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F4A4D55"/>
    <w:multiLevelType w:val="hybridMultilevel"/>
    <w:tmpl w:val="0A6ACB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6F6D32"/>
    <w:multiLevelType w:val="multilevel"/>
    <w:tmpl w:val="ABDC9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756298"/>
    <w:multiLevelType w:val="multilevel"/>
    <w:tmpl w:val="638AF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2F396A"/>
    <w:multiLevelType w:val="multilevel"/>
    <w:tmpl w:val="996C4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4C17B8"/>
    <w:multiLevelType w:val="multilevel"/>
    <w:tmpl w:val="55B69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B5706F"/>
    <w:multiLevelType w:val="multilevel"/>
    <w:tmpl w:val="4CD84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19462B"/>
    <w:multiLevelType w:val="multilevel"/>
    <w:tmpl w:val="15C475B2"/>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52AB9"/>
    <w:multiLevelType w:val="hybridMultilevel"/>
    <w:tmpl w:val="73E82A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1F1F3E"/>
    <w:multiLevelType w:val="hybridMultilevel"/>
    <w:tmpl w:val="8DC8D8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A01F65"/>
    <w:multiLevelType w:val="hybridMultilevel"/>
    <w:tmpl w:val="2C3418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E4667BE"/>
    <w:multiLevelType w:val="hybridMultilevel"/>
    <w:tmpl w:val="474A53B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81368C9"/>
    <w:multiLevelType w:val="hybridMultilevel"/>
    <w:tmpl w:val="62D883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B0C6F3B"/>
    <w:multiLevelType w:val="multilevel"/>
    <w:tmpl w:val="DC125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D1F1D90"/>
    <w:multiLevelType w:val="multilevel"/>
    <w:tmpl w:val="82D48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DC368E"/>
    <w:multiLevelType w:val="multilevel"/>
    <w:tmpl w:val="4CEEC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46781234">
    <w:abstractNumId w:val="14"/>
  </w:num>
  <w:num w:numId="2" w16cid:durableId="1143737789">
    <w:abstractNumId w:val="19"/>
  </w:num>
  <w:num w:numId="3" w16cid:durableId="931159386">
    <w:abstractNumId w:val="12"/>
  </w:num>
  <w:num w:numId="4" w16cid:durableId="509221016">
    <w:abstractNumId w:val="20"/>
  </w:num>
  <w:num w:numId="5" w16cid:durableId="847869068">
    <w:abstractNumId w:val="6"/>
  </w:num>
  <w:num w:numId="6" w16cid:durableId="801341271">
    <w:abstractNumId w:val="4"/>
  </w:num>
  <w:num w:numId="7" w16cid:durableId="625700993">
    <w:abstractNumId w:val="31"/>
  </w:num>
  <w:num w:numId="8" w16cid:durableId="1893536985">
    <w:abstractNumId w:val="21"/>
  </w:num>
  <w:num w:numId="9" w16cid:durableId="1216893175">
    <w:abstractNumId w:val="25"/>
  </w:num>
  <w:num w:numId="10" w16cid:durableId="112790364">
    <w:abstractNumId w:val="32"/>
  </w:num>
  <w:num w:numId="11" w16cid:durableId="1706325517">
    <w:abstractNumId w:val="17"/>
  </w:num>
  <w:num w:numId="12" w16cid:durableId="843056659">
    <w:abstractNumId w:val="9"/>
  </w:num>
  <w:num w:numId="13" w16cid:durableId="1078093617">
    <w:abstractNumId w:val="33"/>
  </w:num>
  <w:num w:numId="14" w16cid:durableId="700520294">
    <w:abstractNumId w:val="0"/>
  </w:num>
  <w:num w:numId="15" w16cid:durableId="103690934">
    <w:abstractNumId w:val="3"/>
  </w:num>
  <w:num w:numId="16" w16cid:durableId="590433182">
    <w:abstractNumId w:val="24"/>
  </w:num>
  <w:num w:numId="17" w16cid:durableId="1313217206">
    <w:abstractNumId w:val="22"/>
  </w:num>
  <w:num w:numId="18" w16cid:durableId="1283461135">
    <w:abstractNumId w:val="8"/>
  </w:num>
  <w:num w:numId="19" w16cid:durableId="1069645609">
    <w:abstractNumId w:val="23"/>
  </w:num>
  <w:num w:numId="20" w16cid:durableId="224069857">
    <w:abstractNumId w:val="28"/>
  </w:num>
  <w:num w:numId="21" w16cid:durableId="1954096812">
    <w:abstractNumId w:val="27"/>
  </w:num>
  <w:num w:numId="22" w16cid:durableId="1448819032">
    <w:abstractNumId w:val="7"/>
  </w:num>
  <w:num w:numId="23" w16cid:durableId="1420981299">
    <w:abstractNumId w:val="10"/>
  </w:num>
  <w:num w:numId="24" w16cid:durableId="83916920">
    <w:abstractNumId w:val="29"/>
  </w:num>
  <w:num w:numId="25" w16cid:durableId="296225893">
    <w:abstractNumId w:val="18"/>
  </w:num>
  <w:num w:numId="26" w16cid:durableId="1612125224">
    <w:abstractNumId w:val="1"/>
  </w:num>
  <w:num w:numId="27" w16cid:durableId="1086534005">
    <w:abstractNumId w:val="11"/>
  </w:num>
  <w:num w:numId="28" w16cid:durableId="2006779382">
    <w:abstractNumId w:val="30"/>
  </w:num>
  <w:num w:numId="29" w16cid:durableId="1092386771">
    <w:abstractNumId w:val="13"/>
  </w:num>
  <w:num w:numId="30" w16cid:durableId="442581417">
    <w:abstractNumId w:val="15"/>
  </w:num>
  <w:num w:numId="31" w16cid:durableId="513496553">
    <w:abstractNumId w:val="5"/>
  </w:num>
  <w:num w:numId="32" w16cid:durableId="1953048638">
    <w:abstractNumId w:val="2"/>
  </w:num>
  <w:num w:numId="33" w16cid:durableId="53436754">
    <w:abstractNumId w:val="26"/>
  </w:num>
  <w:num w:numId="34" w16cid:durableId="4175291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933"/>
    <w:rsid w:val="0000160C"/>
    <w:rsid w:val="00004821"/>
    <w:rsid w:val="0000674E"/>
    <w:rsid w:val="000076E4"/>
    <w:rsid w:val="000117A0"/>
    <w:rsid w:val="0001311E"/>
    <w:rsid w:val="00013F07"/>
    <w:rsid w:val="00014924"/>
    <w:rsid w:val="00015638"/>
    <w:rsid w:val="0001581E"/>
    <w:rsid w:val="0001611E"/>
    <w:rsid w:val="00017A19"/>
    <w:rsid w:val="00020AE7"/>
    <w:rsid w:val="0002331E"/>
    <w:rsid w:val="00024375"/>
    <w:rsid w:val="00024601"/>
    <w:rsid w:val="00026B9F"/>
    <w:rsid w:val="0002790F"/>
    <w:rsid w:val="000306C1"/>
    <w:rsid w:val="00031452"/>
    <w:rsid w:val="00032C14"/>
    <w:rsid w:val="00033002"/>
    <w:rsid w:val="00033A8A"/>
    <w:rsid w:val="00034765"/>
    <w:rsid w:val="00036D4B"/>
    <w:rsid w:val="0003791F"/>
    <w:rsid w:val="00041E53"/>
    <w:rsid w:val="0004251F"/>
    <w:rsid w:val="000437E9"/>
    <w:rsid w:val="00044C58"/>
    <w:rsid w:val="0004597C"/>
    <w:rsid w:val="00047654"/>
    <w:rsid w:val="000479F9"/>
    <w:rsid w:val="000503EC"/>
    <w:rsid w:val="0005062D"/>
    <w:rsid w:val="00051315"/>
    <w:rsid w:val="00051E9C"/>
    <w:rsid w:val="000539C4"/>
    <w:rsid w:val="00054180"/>
    <w:rsid w:val="000612A8"/>
    <w:rsid w:val="00062D45"/>
    <w:rsid w:val="000671DC"/>
    <w:rsid w:val="000673BB"/>
    <w:rsid w:val="00071C03"/>
    <w:rsid w:val="0007220A"/>
    <w:rsid w:val="00072373"/>
    <w:rsid w:val="00074CCF"/>
    <w:rsid w:val="00076F67"/>
    <w:rsid w:val="000772E1"/>
    <w:rsid w:val="00083D84"/>
    <w:rsid w:val="00087520"/>
    <w:rsid w:val="00094711"/>
    <w:rsid w:val="0009504C"/>
    <w:rsid w:val="000A2E7E"/>
    <w:rsid w:val="000A6B30"/>
    <w:rsid w:val="000B06AF"/>
    <w:rsid w:val="000B5E43"/>
    <w:rsid w:val="000B695F"/>
    <w:rsid w:val="000C7128"/>
    <w:rsid w:val="000D124D"/>
    <w:rsid w:val="000D332A"/>
    <w:rsid w:val="000D33F6"/>
    <w:rsid w:val="000D5376"/>
    <w:rsid w:val="000D7FCA"/>
    <w:rsid w:val="000F0691"/>
    <w:rsid w:val="000F1F80"/>
    <w:rsid w:val="000F4435"/>
    <w:rsid w:val="000F545A"/>
    <w:rsid w:val="000F5BE0"/>
    <w:rsid w:val="000F6905"/>
    <w:rsid w:val="000F7037"/>
    <w:rsid w:val="000F77A6"/>
    <w:rsid w:val="000F7950"/>
    <w:rsid w:val="0010040C"/>
    <w:rsid w:val="001004F3"/>
    <w:rsid w:val="00101EDE"/>
    <w:rsid w:val="00101F72"/>
    <w:rsid w:val="00103389"/>
    <w:rsid w:val="00106A3F"/>
    <w:rsid w:val="001077DD"/>
    <w:rsid w:val="001108A5"/>
    <w:rsid w:val="00112520"/>
    <w:rsid w:val="00112922"/>
    <w:rsid w:val="0011321D"/>
    <w:rsid w:val="00113717"/>
    <w:rsid w:val="0011462B"/>
    <w:rsid w:val="00114E16"/>
    <w:rsid w:val="00115DF4"/>
    <w:rsid w:val="001207A8"/>
    <w:rsid w:val="00135346"/>
    <w:rsid w:val="00137CAB"/>
    <w:rsid w:val="00141CAC"/>
    <w:rsid w:val="00141CF2"/>
    <w:rsid w:val="001428F6"/>
    <w:rsid w:val="00145AB3"/>
    <w:rsid w:val="00145D51"/>
    <w:rsid w:val="00150C84"/>
    <w:rsid w:val="001530F2"/>
    <w:rsid w:val="00155587"/>
    <w:rsid w:val="00156567"/>
    <w:rsid w:val="001579E3"/>
    <w:rsid w:val="00157D23"/>
    <w:rsid w:val="00160A82"/>
    <w:rsid w:val="00160D88"/>
    <w:rsid w:val="00161A8A"/>
    <w:rsid w:val="001626E3"/>
    <w:rsid w:val="00163FCE"/>
    <w:rsid w:val="00165ED1"/>
    <w:rsid w:val="001705B4"/>
    <w:rsid w:val="00173D9F"/>
    <w:rsid w:val="00173FF0"/>
    <w:rsid w:val="00174144"/>
    <w:rsid w:val="00174BB7"/>
    <w:rsid w:val="0017508A"/>
    <w:rsid w:val="0017519F"/>
    <w:rsid w:val="0017558C"/>
    <w:rsid w:val="0018078E"/>
    <w:rsid w:val="00180E1C"/>
    <w:rsid w:val="00181DB2"/>
    <w:rsid w:val="001823AA"/>
    <w:rsid w:val="00184C5C"/>
    <w:rsid w:val="00184D2A"/>
    <w:rsid w:val="001852AF"/>
    <w:rsid w:val="001860BE"/>
    <w:rsid w:val="00190257"/>
    <w:rsid w:val="00190516"/>
    <w:rsid w:val="00191019"/>
    <w:rsid w:val="001938E9"/>
    <w:rsid w:val="001948CE"/>
    <w:rsid w:val="00194E37"/>
    <w:rsid w:val="001955B7"/>
    <w:rsid w:val="001A390F"/>
    <w:rsid w:val="001B09AA"/>
    <w:rsid w:val="001B0C98"/>
    <w:rsid w:val="001C1006"/>
    <w:rsid w:val="001C2D6D"/>
    <w:rsid w:val="001C3D7F"/>
    <w:rsid w:val="001C59D8"/>
    <w:rsid w:val="001C6640"/>
    <w:rsid w:val="001D00DA"/>
    <w:rsid w:val="001D166C"/>
    <w:rsid w:val="001D2851"/>
    <w:rsid w:val="001D2EEB"/>
    <w:rsid w:val="001D3E4A"/>
    <w:rsid w:val="001D61CE"/>
    <w:rsid w:val="001D751A"/>
    <w:rsid w:val="001E41CD"/>
    <w:rsid w:val="001E65CC"/>
    <w:rsid w:val="001F1915"/>
    <w:rsid w:val="001F257A"/>
    <w:rsid w:val="001F2CC4"/>
    <w:rsid w:val="001F2FF0"/>
    <w:rsid w:val="001F584E"/>
    <w:rsid w:val="001F79FA"/>
    <w:rsid w:val="00203AAC"/>
    <w:rsid w:val="00205E2B"/>
    <w:rsid w:val="00207795"/>
    <w:rsid w:val="0021259A"/>
    <w:rsid w:val="00216C28"/>
    <w:rsid w:val="00220895"/>
    <w:rsid w:val="00222635"/>
    <w:rsid w:val="0022367C"/>
    <w:rsid w:val="002246C2"/>
    <w:rsid w:val="00224712"/>
    <w:rsid w:val="00225052"/>
    <w:rsid w:val="0022548C"/>
    <w:rsid w:val="0023018C"/>
    <w:rsid w:val="002341FC"/>
    <w:rsid w:val="00234761"/>
    <w:rsid w:val="00234F0B"/>
    <w:rsid w:val="002360DC"/>
    <w:rsid w:val="00237DB0"/>
    <w:rsid w:val="0024259E"/>
    <w:rsid w:val="00242BA7"/>
    <w:rsid w:val="00253818"/>
    <w:rsid w:val="00254886"/>
    <w:rsid w:val="0025580E"/>
    <w:rsid w:val="00257C56"/>
    <w:rsid w:val="00263B55"/>
    <w:rsid w:val="0026601D"/>
    <w:rsid w:val="002666BD"/>
    <w:rsid w:val="00267695"/>
    <w:rsid w:val="00270781"/>
    <w:rsid w:val="00271D43"/>
    <w:rsid w:val="00272151"/>
    <w:rsid w:val="00272DD6"/>
    <w:rsid w:val="00273C2F"/>
    <w:rsid w:val="0027607C"/>
    <w:rsid w:val="00276319"/>
    <w:rsid w:val="00277167"/>
    <w:rsid w:val="00281137"/>
    <w:rsid w:val="00283E27"/>
    <w:rsid w:val="00284290"/>
    <w:rsid w:val="00287537"/>
    <w:rsid w:val="00292215"/>
    <w:rsid w:val="00296787"/>
    <w:rsid w:val="002970C0"/>
    <w:rsid w:val="002974C5"/>
    <w:rsid w:val="002A0007"/>
    <w:rsid w:val="002A0E1B"/>
    <w:rsid w:val="002A15AF"/>
    <w:rsid w:val="002A1765"/>
    <w:rsid w:val="002A3F69"/>
    <w:rsid w:val="002A46F4"/>
    <w:rsid w:val="002A50C1"/>
    <w:rsid w:val="002A739B"/>
    <w:rsid w:val="002B71E9"/>
    <w:rsid w:val="002C0868"/>
    <w:rsid w:val="002C2137"/>
    <w:rsid w:val="002C42C3"/>
    <w:rsid w:val="002C45EF"/>
    <w:rsid w:val="002C585C"/>
    <w:rsid w:val="002C5C4F"/>
    <w:rsid w:val="002C61AE"/>
    <w:rsid w:val="002D0585"/>
    <w:rsid w:val="002D1BE5"/>
    <w:rsid w:val="002D1D07"/>
    <w:rsid w:val="002D58A9"/>
    <w:rsid w:val="002D5901"/>
    <w:rsid w:val="002D6975"/>
    <w:rsid w:val="002D7C5F"/>
    <w:rsid w:val="002E16A5"/>
    <w:rsid w:val="002E1848"/>
    <w:rsid w:val="002E268B"/>
    <w:rsid w:val="002E32A2"/>
    <w:rsid w:val="002E3834"/>
    <w:rsid w:val="002E49E5"/>
    <w:rsid w:val="002E52BC"/>
    <w:rsid w:val="002E5B11"/>
    <w:rsid w:val="002E6F51"/>
    <w:rsid w:val="002E79DB"/>
    <w:rsid w:val="002F2F71"/>
    <w:rsid w:val="002F3FB8"/>
    <w:rsid w:val="002F412E"/>
    <w:rsid w:val="002F46C6"/>
    <w:rsid w:val="002F5777"/>
    <w:rsid w:val="002F784E"/>
    <w:rsid w:val="003024B7"/>
    <w:rsid w:val="00303C11"/>
    <w:rsid w:val="00304279"/>
    <w:rsid w:val="0030703E"/>
    <w:rsid w:val="003128C6"/>
    <w:rsid w:val="0032019A"/>
    <w:rsid w:val="00321F65"/>
    <w:rsid w:val="00322E79"/>
    <w:rsid w:val="003270E5"/>
    <w:rsid w:val="003333BB"/>
    <w:rsid w:val="00335229"/>
    <w:rsid w:val="003400C6"/>
    <w:rsid w:val="00343F17"/>
    <w:rsid w:val="0034571F"/>
    <w:rsid w:val="00346483"/>
    <w:rsid w:val="00346A62"/>
    <w:rsid w:val="00346C4C"/>
    <w:rsid w:val="00346FD1"/>
    <w:rsid w:val="00347DC7"/>
    <w:rsid w:val="0035205F"/>
    <w:rsid w:val="00362683"/>
    <w:rsid w:val="0036360D"/>
    <w:rsid w:val="00366EE1"/>
    <w:rsid w:val="00367D48"/>
    <w:rsid w:val="00372BF9"/>
    <w:rsid w:val="00376561"/>
    <w:rsid w:val="00381FFB"/>
    <w:rsid w:val="00382EC2"/>
    <w:rsid w:val="00383515"/>
    <w:rsid w:val="00385B8C"/>
    <w:rsid w:val="00386791"/>
    <w:rsid w:val="00387BBB"/>
    <w:rsid w:val="00387BF4"/>
    <w:rsid w:val="003913D1"/>
    <w:rsid w:val="00392D70"/>
    <w:rsid w:val="003A06C6"/>
    <w:rsid w:val="003A37EE"/>
    <w:rsid w:val="003A3856"/>
    <w:rsid w:val="003A7507"/>
    <w:rsid w:val="003A7C77"/>
    <w:rsid w:val="003B0192"/>
    <w:rsid w:val="003B16A8"/>
    <w:rsid w:val="003B65BA"/>
    <w:rsid w:val="003B76A6"/>
    <w:rsid w:val="003B7750"/>
    <w:rsid w:val="003C1626"/>
    <w:rsid w:val="003C2C18"/>
    <w:rsid w:val="003C5688"/>
    <w:rsid w:val="003D2A1A"/>
    <w:rsid w:val="003D3BCD"/>
    <w:rsid w:val="003D4FB1"/>
    <w:rsid w:val="003E1DE5"/>
    <w:rsid w:val="003E4ABC"/>
    <w:rsid w:val="003E5B33"/>
    <w:rsid w:val="003E7092"/>
    <w:rsid w:val="003E73C6"/>
    <w:rsid w:val="003F00D2"/>
    <w:rsid w:val="003F11BC"/>
    <w:rsid w:val="003F56B4"/>
    <w:rsid w:val="003F5DFC"/>
    <w:rsid w:val="003F6400"/>
    <w:rsid w:val="003F70C7"/>
    <w:rsid w:val="00401DAA"/>
    <w:rsid w:val="0040204F"/>
    <w:rsid w:val="00405F13"/>
    <w:rsid w:val="004067BD"/>
    <w:rsid w:val="00410209"/>
    <w:rsid w:val="0041333F"/>
    <w:rsid w:val="00420916"/>
    <w:rsid w:val="00426451"/>
    <w:rsid w:val="00426F4E"/>
    <w:rsid w:val="00427476"/>
    <w:rsid w:val="004339CC"/>
    <w:rsid w:val="004358F2"/>
    <w:rsid w:val="00435E0E"/>
    <w:rsid w:val="00437030"/>
    <w:rsid w:val="00437BA5"/>
    <w:rsid w:val="00441A29"/>
    <w:rsid w:val="0044206D"/>
    <w:rsid w:val="004425FB"/>
    <w:rsid w:val="00442E0A"/>
    <w:rsid w:val="00443DF1"/>
    <w:rsid w:val="00446381"/>
    <w:rsid w:val="00446950"/>
    <w:rsid w:val="004476B4"/>
    <w:rsid w:val="00452339"/>
    <w:rsid w:val="00461CA0"/>
    <w:rsid w:val="0047147B"/>
    <w:rsid w:val="00476065"/>
    <w:rsid w:val="0047666D"/>
    <w:rsid w:val="00476730"/>
    <w:rsid w:val="004769EB"/>
    <w:rsid w:val="00477984"/>
    <w:rsid w:val="00481D0C"/>
    <w:rsid w:val="00482B82"/>
    <w:rsid w:val="00483924"/>
    <w:rsid w:val="00485EF8"/>
    <w:rsid w:val="00486049"/>
    <w:rsid w:val="00487F25"/>
    <w:rsid w:val="00487F44"/>
    <w:rsid w:val="0049330C"/>
    <w:rsid w:val="0049555C"/>
    <w:rsid w:val="004A0E84"/>
    <w:rsid w:val="004A2701"/>
    <w:rsid w:val="004A2DCE"/>
    <w:rsid w:val="004A4C6D"/>
    <w:rsid w:val="004A7617"/>
    <w:rsid w:val="004B1153"/>
    <w:rsid w:val="004C2BC4"/>
    <w:rsid w:val="004C3034"/>
    <w:rsid w:val="004C307E"/>
    <w:rsid w:val="004C51B7"/>
    <w:rsid w:val="004C5828"/>
    <w:rsid w:val="004C5E67"/>
    <w:rsid w:val="004C725A"/>
    <w:rsid w:val="004C7BBC"/>
    <w:rsid w:val="004D04BF"/>
    <w:rsid w:val="004D3C81"/>
    <w:rsid w:val="004D634A"/>
    <w:rsid w:val="004D6D15"/>
    <w:rsid w:val="004D7154"/>
    <w:rsid w:val="004E0C2E"/>
    <w:rsid w:val="004E4CE0"/>
    <w:rsid w:val="004E5D10"/>
    <w:rsid w:val="004E7AE3"/>
    <w:rsid w:val="004F4BFA"/>
    <w:rsid w:val="004F5E39"/>
    <w:rsid w:val="004F7BB5"/>
    <w:rsid w:val="005017E8"/>
    <w:rsid w:val="00504FCA"/>
    <w:rsid w:val="00505748"/>
    <w:rsid w:val="00506375"/>
    <w:rsid w:val="0051051C"/>
    <w:rsid w:val="005106D4"/>
    <w:rsid w:val="00511FE0"/>
    <w:rsid w:val="005161CC"/>
    <w:rsid w:val="00520D92"/>
    <w:rsid w:val="00522B7E"/>
    <w:rsid w:val="00522B98"/>
    <w:rsid w:val="00523316"/>
    <w:rsid w:val="00523704"/>
    <w:rsid w:val="00524124"/>
    <w:rsid w:val="00525108"/>
    <w:rsid w:val="0052627D"/>
    <w:rsid w:val="00526F0C"/>
    <w:rsid w:val="00530D7F"/>
    <w:rsid w:val="005324D1"/>
    <w:rsid w:val="0053271A"/>
    <w:rsid w:val="00532D0F"/>
    <w:rsid w:val="00533FFC"/>
    <w:rsid w:val="00535ACC"/>
    <w:rsid w:val="0053650E"/>
    <w:rsid w:val="00536E17"/>
    <w:rsid w:val="00537DAE"/>
    <w:rsid w:val="00540C3B"/>
    <w:rsid w:val="00541935"/>
    <w:rsid w:val="005432E4"/>
    <w:rsid w:val="00543A04"/>
    <w:rsid w:val="00552AD8"/>
    <w:rsid w:val="005554BF"/>
    <w:rsid w:val="005565B5"/>
    <w:rsid w:val="00563832"/>
    <w:rsid w:val="0056570E"/>
    <w:rsid w:val="00567CB4"/>
    <w:rsid w:val="0057425A"/>
    <w:rsid w:val="005761BB"/>
    <w:rsid w:val="0057670E"/>
    <w:rsid w:val="00580203"/>
    <w:rsid w:val="00581D52"/>
    <w:rsid w:val="0059154D"/>
    <w:rsid w:val="0059317E"/>
    <w:rsid w:val="00595A67"/>
    <w:rsid w:val="005A4108"/>
    <w:rsid w:val="005A7706"/>
    <w:rsid w:val="005B1531"/>
    <w:rsid w:val="005B2A9D"/>
    <w:rsid w:val="005B303C"/>
    <w:rsid w:val="005B39AF"/>
    <w:rsid w:val="005B3CBB"/>
    <w:rsid w:val="005B5649"/>
    <w:rsid w:val="005B61D4"/>
    <w:rsid w:val="005B64A3"/>
    <w:rsid w:val="005C2AA5"/>
    <w:rsid w:val="005C2D3C"/>
    <w:rsid w:val="005C3DD5"/>
    <w:rsid w:val="005C635E"/>
    <w:rsid w:val="005D0CC1"/>
    <w:rsid w:val="005D0F37"/>
    <w:rsid w:val="005D1739"/>
    <w:rsid w:val="005D36D7"/>
    <w:rsid w:val="005D5117"/>
    <w:rsid w:val="005D5596"/>
    <w:rsid w:val="005D57C5"/>
    <w:rsid w:val="005D5F34"/>
    <w:rsid w:val="005F1D64"/>
    <w:rsid w:val="005F3F6B"/>
    <w:rsid w:val="005F52CE"/>
    <w:rsid w:val="005F7157"/>
    <w:rsid w:val="006019FA"/>
    <w:rsid w:val="00604EFC"/>
    <w:rsid w:val="00607D56"/>
    <w:rsid w:val="00610743"/>
    <w:rsid w:val="006111B7"/>
    <w:rsid w:val="0062440D"/>
    <w:rsid w:val="006249EC"/>
    <w:rsid w:val="0062664E"/>
    <w:rsid w:val="00631CCB"/>
    <w:rsid w:val="00636CE9"/>
    <w:rsid w:val="006404DA"/>
    <w:rsid w:val="0064144F"/>
    <w:rsid w:val="0065177F"/>
    <w:rsid w:val="00652DB2"/>
    <w:rsid w:val="00652F12"/>
    <w:rsid w:val="00653AF2"/>
    <w:rsid w:val="00653B09"/>
    <w:rsid w:val="00653C3A"/>
    <w:rsid w:val="0065455E"/>
    <w:rsid w:val="006558D7"/>
    <w:rsid w:val="006559EE"/>
    <w:rsid w:val="00662C7C"/>
    <w:rsid w:val="00665B13"/>
    <w:rsid w:val="00666073"/>
    <w:rsid w:val="006661F2"/>
    <w:rsid w:val="00671A36"/>
    <w:rsid w:val="00677120"/>
    <w:rsid w:val="00681181"/>
    <w:rsid w:val="00681216"/>
    <w:rsid w:val="0068667C"/>
    <w:rsid w:val="00692D52"/>
    <w:rsid w:val="00697D45"/>
    <w:rsid w:val="006A0D48"/>
    <w:rsid w:val="006A10D7"/>
    <w:rsid w:val="006A6F65"/>
    <w:rsid w:val="006A7544"/>
    <w:rsid w:val="006B11CE"/>
    <w:rsid w:val="006B3E4F"/>
    <w:rsid w:val="006B6313"/>
    <w:rsid w:val="006B71E7"/>
    <w:rsid w:val="006C431F"/>
    <w:rsid w:val="006C7265"/>
    <w:rsid w:val="006C7427"/>
    <w:rsid w:val="006D38FE"/>
    <w:rsid w:val="006D3E60"/>
    <w:rsid w:val="006D5F80"/>
    <w:rsid w:val="006D6F68"/>
    <w:rsid w:val="006E5CB5"/>
    <w:rsid w:val="006E696A"/>
    <w:rsid w:val="006E6C1F"/>
    <w:rsid w:val="006F018C"/>
    <w:rsid w:val="006F232D"/>
    <w:rsid w:val="006F50EF"/>
    <w:rsid w:val="0070084B"/>
    <w:rsid w:val="00702487"/>
    <w:rsid w:val="0070436B"/>
    <w:rsid w:val="00704B96"/>
    <w:rsid w:val="00705DB4"/>
    <w:rsid w:val="00706765"/>
    <w:rsid w:val="00710AE0"/>
    <w:rsid w:val="0071316D"/>
    <w:rsid w:val="00714877"/>
    <w:rsid w:val="00714CAD"/>
    <w:rsid w:val="00715653"/>
    <w:rsid w:val="007163D3"/>
    <w:rsid w:val="00721A37"/>
    <w:rsid w:val="0072249B"/>
    <w:rsid w:val="007224C9"/>
    <w:rsid w:val="0072368A"/>
    <w:rsid w:val="007247D7"/>
    <w:rsid w:val="00726D18"/>
    <w:rsid w:val="00730901"/>
    <w:rsid w:val="007326EC"/>
    <w:rsid w:val="0073534F"/>
    <w:rsid w:val="00735420"/>
    <w:rsid w:val="0073572D"/>
    <w:rsid w:val="00735744"/>
    <w:rsid w:val="00735BA4"/>
    <w:rsid w:val="00736CDB"/>
    <w:rsid w:val="00736D44"/>
    <w:rsid w:val="00737229"/>
    <w:rsid w:val="007416BA"/>
    <w:rsid w:val="00742C00"/>
    <w:rsid w:val="0074324C"/>
    <w:rsid w:val="0074573C"/>
    <w:rsid w:val="00747FCA"/>
    <w:rsid w:val="007653AB"/>
    <w:rsid w:val="00773434"/>
    <w:rsid w:val="007740C9"/>
    <w:rsid w:val="007758F8"/>
    <w:rsid w:val="00780145"/>
    <w:rsid w:val="00782746"/>
    <w:rsid w:val="0078313B"/>
    <w:rsid w:val="00785AD1"/>
    <w:rsid w:val="00785C66"/>
    <w:rsid w:val="00785EA3"/>
    <w:rsid w:val="00787D94"/>
    <w:rsid w:val="0079055F"/>
    <w:rsid w:val="00796C23"/>
    <w:rsid w:val="007A2535"/>
    <w:rsid w:val="007A3D95"/>
    <w:rsid w:val="007A3F04"/>
    <w:rsid w:val="007A4D43"/>
    <w:rsid w:val="007A5579"/>
    <w:rsid w:val="007A5FB6"/>
    <w:rsid w:val="007A6189"/>
    <w:rsid w:val="007A669F"/>
    <w:rsid w:val="007A747E"/>
    <w:rsid w:val="007B05B4"/>
    <w:rsid w:val="007B108B"/>
    <w:rsid w:val="007B29FF"/>
    <w:rsid w:val="007B42D9"/>
    <w:rsid w:val="007B55D4"/>
    <w:rsid w:val="007B648B"/>
    <w:rsid w:val="007C01FC"/>
    <w:rsid w:val="007C0A75"/>
    <w:rsid w:val="007C1CEF"/>
    <w:rsid w:val="007C30AF"/>
    <w:rsid w:val="007C3E50"/>
    <w:rsid w:val="007C456D"/>
    <w:rsid w:val="007C7251"/>
    <w:rsid w:val="007C7F6A"/>
    <w:rsid w:val="007D2BCC"/>
    <w:rsid w:val="007D424F"/>
    <w:rsid w:val="007D48A8"/>
    <w:rsid w:val="007D64B2"/>
    <w:rsid w:val="007D6A59"/>
    <w:rsid w:val="007E305F"/>
    <w:rsid w:val="007E6D0C"/>
    <w:rsid w:val="007F21F1"/>
    <w:rsid w:val="007F24F4"/>
    <w:rsid w:val="007F3DBB"/>
    <w:rsid w:val="007F4921"/>
    <w:rsid w:val="008035A7"/>
    <w:rsid w:val="00803B7F"/>
    <w:rsid w:val="0080446C"/>
    <w:rsid w:val="008105BB"/>
    <w:rsid w:val="00815CFE"/>
    <w:rsid w:val="0081730B"/>
    <w:rsid w:val="00820F3F"/>
    <w:rsid w:val="0082431A"/>
    <w:rsid w:val="008245FF"/>
    <w:rsid w:val="00825D66"/>
    <w:rsid w:val="00826044"/>
    <w:rsid w:val="008329D1"/>
    <w:rsid w:val="0083459E"/>
    <w:rsid w:val="00834D37"/>
    <w:rsid w:val="00835E23"/>
    <w:rsid w:val="0084296A"/>
    <w:rsid w:val="00842E48"/>
    <w:rsid w:val="00844094"/>
    <w:rsid w:val="00846FF9"/>
    <w:rsid w:val="00852A62"/>
    <w:rsid w:val="00852DB1"/>
    <w:rsid w:val="0085551D"/>
    <w:rsid w:val="008555AB"/>
    <w:rsid w:val="00856E8B"/>
    <w:rsid w:val="008576D6"/>
    <w:rsid w:val="00860AF1"/>
    <w:rsid w:val="00860CBB"/>
    <w:rsid w:val="00864B78"/>
    <w:rsid w:val="0086548E"/>
    <w:rsid w:val="008662A0"/>
    <w:rsid w:val="00867552"/>
    <w:rsid w:val="0087158D"/>
    <w:rsid w:val="008741AC"/>
    <w:rsid w:val="00874E5F"/>
    <w:rsid w:val="00876781"/>
    <w:rsid w:val="008767A9"/>
    <w:rsid w:val="00876A13"/>
    <w:rsid w:val="00883CA6"/>
    <w:rsid w:val="00883DFB"/>
    <w:rsid w:val="00883F3C"/>
    <w:rsid w:val="008844F0"/>
    <w:rsid w:val="00884860"/>
    <w:rsid w:val="0089000E"/>
    <w:rsid w:val="00890455"/>
    <w:rsid w:val="00896859"/>
    <w:rsid w:val="00897AB9"/>
    <w:rsid w:val="00897EF0"/>
    <w:rsid w:val="008A0C9E"/>
    <w:rsid w:val="008A477E"/>
    <w:rsid w:val="008A4BFF"/>
    <w:rsid w:val="008A7700"/>
    <w:rsid w:val="008B25DF"/>
    <w:rsid w:val="008B2B05"/>
    <w:rsid w:val="008B76E1"/>
    <w:rsid w:val="008C26C6"/>
    <w:rsid w:val="008C2E46"/>
    <w:rsid w:val="008C50CB"/>
    <w:rsid w:val="008C71C4"/>
    <w:rsid w:val="008D155E"/>
    <w:rsid w:val="008D617B"/>
    <w:rsid w:val="008D7B15"/>
    <w:rsid w:val="008E0D7C"/>
    <w:rsid w:val="008E27E1"/>
    <w:rsid w:val="008E3585"/>
    <w:rsid w:val="008E72A8"/>
    <w:rsid w:val="008E7652"/>
    <w:rsid w:val="008E7DC8"/>
    <w:rsid w:val="008F329E"/>
    <w:rsid w:val="008F4E50"/>
    <w:rsid w:val="008F50AC"/>
    <w:rsid w:val="008F7D8A"/>
    <w:rsid w:val="0090078D"/>
    <w:rsid w:val="0090131D"/>
    <w:rsid w:val="0090465F"/>
    <w:rsid w:val="00905796"/>
    <w:rsid w:val="00912B10"/>
    <w:rsid w:val="009136B8"/>
    <w:rsid w:val="00914912"/>
    <w:rsid w:val="00914E98"/>
    <w:rsid w:val="0092052B"/>
    <w:rsid w:val="00921579"/>
    <w:rsid w:val="00926DA3"/>
    <w:rsid w:val="00932D7A"/>
    <w:rsid w:val="009334EF"/>
    <w:rsid w:val="00936295"/>
    <w:rsid w:val="00937D41"/>
    <w:rsid w:val="00940BB3"/>
    <w:rsid w:val="0094171B"/>
    <w:rsid w:val="00944DD7"/>
    <w:rsid w:val="00944EB3"/>
    <w:rsid w:val="0094754A"/>
    <w:rsid w:val="009503AD"/>
    <w:rsid w:val="0095076C"/>
    <w:rsid w:val="00952B1E"/>
    <w:rsid w:val="00955D4A"/>
    <w:rsid w:val="00965432"/>
    <w:rsid w:val="00967B53"/>
    <w:rsid w:val="009716E2"/>
    <w:rsid w:val="00971BB8"/>
    <w:rsid w:val="00972A00"/>
    <w:rsid w:val="009748C2"/>
    <w:rsid w:val="00977AEE"/>
    <w:rsid w:val="00986420"/>
    <w:rsid w:val="00987BE2"/>
    <w:rsid w:val="00987EC0"/>
    <w:rsid w:val="009916B0"/>
    <w:rsid w:val="0099291E"/>
    <w:rsid w:val="00992FD5"/>
    <w:rsid w:val="009941F8"/>
    <w:rsid w:val="00994396"/>
    <w:rsid w:val="00996E23"/>
    <w:rsid w:val="00997873"/>
    <w:rsid w:val="009A2E88"/>
    <w:rsid w:val="009A2E97"/>
    <w:rsid w:val="009A3173"/>
    <w:rsid w:val="009A341C"/>
    <w:rsid w:val="009A70AD"/>
    <w:rsid w:val="009A72A8"/>
    <w:rsid w:val="009B5AFD"/>
    <w:rsid w:val="009B5DC9"/>
    <w:rsid w:val="009B76E1"/>
    <w:rsid w:val="009C1675"/>
    <w:rsid w:val="009C269A"/>
    <w:rsid w:val="009C3201"/>
    <w:rsid w:val="009C438F"/>
    <w:rsid w:val="009C58C1"/>
    <w:rsid w:val="009C69BA"/>
    <w:rsid w:val="009D0DEC"/>
    <w:rsid w:val="009D639E"/>
    <w:rsid w:val="009D7D5B"/>
    <w:rsid w:val="009E07D8"/>
    <w:rsid w:val="009E46EB"/>
    <w:rsid w:val="009E484B"/>
    <w:rsid w:val="009E62D2"/>
    <w:rsid w:val="009E7CF6"/>
    <w:rsid w:val="009F153E"/>
    <w:rsid w:val="009F1A70"/>
    <w:rsid w:val="009F4770"/>
    <w:rsid w:val="009F51E1"/>
    <w:rsid w:val="009F6A8A"/>
    <w:rsid w:val="00A0207F"/>
    <w:rsid w:val="00A035C3"/>
    <w:rsid w:val="00A04885"/>
    <w:rsid w:val="00A04FCE"/>
    <w:rsid w:val="00A10937"/>
    <w:rsid w:val="00A10A5C"/>
    <w:rsid w:val="00A119A1"/>
    <w:rsid w:val="00A124B4"/>
    <w:rsid w:val="00A12E07"/>
    <w:rsid w:val="00A137B7"/>
    <w:rsid w:val="00A143B2"/>
    <w:rsid w:val="00A178E6"/>
    <w:rsid w:val="00A203E8"/>
    <w:rsid w:val="00A20585"/>
    <w:rsid w:val="00A209EA"/>
    <w:rsid w:val="00A2159F"/>
    <w:rsid w:val="00A217B5"/>
    <w:rsid w:val="00A22F17"/>
    <w:rsid w:val="00A26682"/>
    <w:rsid w:val="00A33865"/>
    <w:rsid w:val="00A4194B"/>
    <w:rsid w:val="00A4242E"/>
    <w:rsid w:val="00A469CF"/>
    <w:rsid w:val="00A50CE8"/>
    <w:rsid w:val="00A52CFF"/>
    <w:rsid w:val="00A546AD"/>
    <w:rsid w:val="00A55590"/>
    <w:rsid w:val="00A5582D"/>
    <w:rsid w:val="00A566D8"/>
    <w:rsid w:val="00A56D88"/>
    <w:rsid w:val="00A56FB4"/>
    <w:rsid w:val="00A6296B"/>
    <w:rsid w:val="00A66977"/>
    <w:rsid w:val="00A67782"/>
    <w:rsid w:val="00A70575"/>
    <w:rsid w:val="00A71FF2"/>
    <w:rsid w:val="00A73577"/>
    <w:rsid w:val="00A73B49"/>
    <w:rsid w:val="00A747BC"/>
    <w:rsid w:val="00A75B5F"/>
    <w:rsid w:val="00A76BE1"/>
    <w:rsid w:val="00A805C7"/>
    <w:rsid w:val="00A81481"/>
    <w:rsid w:val="00A83043"/>
    <w:rsid w:val="00A8405B"/>
    <w:rsid w:val="00A86A89"/>
    <w:rsid w:val="00A9048F"/>
    <w:rsid w:val="00A91073"/>
    <w:rsid w:val="00A92327"/>
    <w:rsid w:val="00A95CD7"/>
    <w:rsid w:val="00A97F41"/>
    <w:rsid w:val="00AA2C29"/>
    <w:rsid w:val="00AA38EF"/>
    <w:rsid w:val="00AA5042"/>
    <w:rsid w:val="00AA5C23"/>
    <w:rsid w:val="00AB1F17"/>
    <w:rsid w:val="00AB476D"/>
    <w:rsid w:val="00AB5BAB"/>
    <w:rsid w:val="00AC28C7"/>
    <w:rsid w:val="00AC4C14"/>
    <w:rsid w:val="00AC4F1D"/>
    <w:rsid w:val="00AC4FB0"/>
    <w:rsid w:val="00AC7544"/>
    <w:rsid w:val="00AD02F3"/>
    <w:rsid w:val="00AD2E25"/>
    <w:rsid w:val="00AD4F23"/>
    <w:rsid w:val="00AD5D3D"/>
    <w:rsid w:val="00AD5FBB"/>
    <w:rsid w:val="00AD6722"/>
    <w:rsid w:val="00AD6EF5"/>
    <w:rsid w:val="00AE0614"/>
    <w:rsid w:val="00AE2C93"/>
    <w:rsid w:val="00AE6200"/>
    <w:rsid w:val="00AE6499"/>
    <w:rsid w:val="00AF086F"/>
    <w:rsid w:val="00AF5189"/>
    <w:rsid w:val="00AF5741"/>
    <w:rsid w:val="00AF57AC"/>
    <w:rsid w:val="00AF5D99"/>
    <w:rsid w:val="00AF62F9"/>
    <w:rsid w:val="00AF7AB5"/>
    <w:rsid w:val="00B00354"/>
    <w:rsid w:val="00B07AF7"/>
    <w:rsid w:val="00B108CF"/>
    <w:rsid w:val="00B120DF"/>
    <w:rsid w:val="00B14899"/>
    <w:rsid w:val="00B1730E"/>
    <w:rsid w:val="00B21FDA"/>
    <w:rsid w:val="00B27B17"/>
    <w:rsid w:val="00B32E1F"/>
    <w:rsid w:val="00B34CAB"/>
    <w:rsid w:val="00B359B2"/>
    <w:rsid w:val="00B36C37"/>
    <w:rsid w:val="00B401A8"/>
    <w:rsid w:val="00B40F2C"/>
    <w:rsid w:val="00B41992"/>
    <w:rsid w:val="00B43428"/>
    <w:rsid w:val="00B44EA0"/>
    <w:rsid w:val="00B462B8"/>
    <w:rsid w:val="00B47AF1"/>
    <w:rsid w:val="00B51CFB"/>
    <w:rsid w:val="00B52F15"/>
    <w:rsid w:val="00B545E9"/>
    <w:rsid w:val="00B56C34"/>
    <w:rsid w:val="00B61569"/>
    <w:rsid w:val="00B627BB"/>
    <w:rsid w:val="00B6398D"/>
    <w:rsid w:val="00B63E8E"/>
    <w:rsid w:val="00B64371"/>
    <w:rsid w:val="00B664D1"/>
    <w:rsid w:val="00B673AF"/>
    <w:rsid w:val="00B67C22"/>
    <w:rsid w:val="00B7032A"/>
    <w:rsid w:val="00B725F8"/>
    <w:rsid w:val="00B75100"/>
    <w:rsid w:val="00B75688"/>
    <w:rsid w:val="00B81A03"/>
    <w:rsid w:val="00B86F88"/>
    <w:rsid w:val="00B91C58"/>
    <w:rsid w:val="00BA0248"/>
    <w:rsid w:val="00BA0CDB"/>
    <w:rsid w:val="00BA2CB3"/>
    <w:rsid w:val="00BA5BD8"/>
    <w:rsid w:val="00BA621A"/>
    <w:rsid w:val="00BA682A"/>
    <w:rsid w:val="00BB1B0A"/>
    <w:rsid w:val="00BB2576"/>
    <w:rsid w:val="00BB3BEF"/>
    <w:rsid w:val="00BB5289"/>
    <w:rsid w:val="00BB6905"/>
    <w:rsid w:val="00BB6AB4"/>
    <w:rsid w:val="00BC07C2"/>
    <w:rsid w:val="00BC23D3"/>
    <w:rsid w:val="00BC2C3E"/>
    <w:rsid w:val="00BC309C"/>
    <w:rsid w:val="00BC5528"/>
    <w:rsid w:val="00BC5C5B"/>
    <w:rsid w:val="00BC62E2"/>
    <w:rsid w:val="00BD1A9A"/>
    <w:rsid w:val="00BD21A4"/>
    <w:rsid w:val="00BD5F90"/>
    <w:rsid w:val="00BE0494"/>
    <w:rsid w:val="00BE1DA9"/>
    <w:rsid w:val="00BE202E"/>
    <w:rsid w:val="00BE3F97"/>
    <w:rsid w:val="00BE4A26"/>
    <w:rsid w:val="00BE70DC"/>
    <w:rsid w:val="00BF1F5E"/>
    <w:rsid w:val="00BF37E1"/>
    <w:rsid w:val="00BF4177"/>
    <w:rsid w:val="00BF688B"/>
    <w:rsid w:val="00BF7AEC"/>
    <w:rsid w:val="00C00C6B"/>
    <w:rsid w:val="00C045F3"/>
    <w:rsid w:val="00C05114"/>
    <w:rsid w:val="00C07F6A"/>
    <w:rsid w:val="00C10811"/>
    <w:rsid w:val="00C14336"/>
    <w:rsid w:val="00C22DE8"/>
    <w:rsid w:val="00C27A45"/>
    <w:rsid w:val="00C308EF"/>
    <w:rsid w:val="00C338CE"/>
    <w:rsid w:val="00C33C32"/>
    <w:rsid w:val="00C34016"/>
    <w:rsid w:val="00C34A42"/>
    <w:rsid w:val="00C35DCA"/>
    <w:rsid w:val="00C363ED"/>
    <w:rsid w:val="00C42CD9"/>
    <w:rsid w:val="00C43A26"/>
    <w:rsid w:val="00C460D3"/>
    <w:rsid w:val="00C52221"/>
    <w:rsid w:val="00C534D0"/>
    <w:rsid w:val="00C53BFA"/>
    <w:rsid w:val="00C5417A"/>
    <w:rsid w:val="00C564F2"/>
    <w:rsid w:val="00C56D66"/>
    <w:rsid w:val="00C57C13"/>
    <w:rsid w:val="00C615BC"/>
    <w:rsid w:val="00C66334"/>
    <w:rsid w:val="00C730EC"/>
    <w:rsid w:val="00C75602"/>
    <w:rsid w:val="00C76292"/>
    <w:rsid w:val="00C762A2"/>
    <w:rsid w:val="00C77A7B"/>
    <w:rsid w:val="00C77C57"/>
    <w:rsid w:val="00C77C92"/>
    <w:rsid w:val="00C8407C"/>
    <w:rsid w:val="00C906EB"/>
    <w:rsid w:val="00C9434B"/>
    <w:rsid w:val="00C943C1"/>
    <w:rsid w:val="00C95DCC"/>
    <w:rsid w:val="00C970A1"/>
    <w:rsid w:val="00CA018A"/>
    <w:rsid w:val="00CA02A8"/>
    <w:rsid w:val="00CA1D89"/>
    <w:rsid w:val="00CA1F00"/>
    <w:rsid w:val="00CA2578"/>
    <w:rsid w:val="00CA25C2"/>
    <w:rsid w:val="00CA3933"/>
    <w:rsid w:val="00CA3F25"/>
    <w:rsid w:val="00CA6D74"/>
    <w:rsid w:val="00CB0A16"/>
    <w:rsid w:val="00CB4A93"/>
    <w:rsid w:val="00CB68DB"/>
    <w:rsid w:val="00CC0679"/>
    <w:rsid w:val="00CC126B"/>
    <w:rsid w:val="00CC16DA"/>
    <w:rsid w:val="00CC2900"/>
    <w:rsid w:val="00CC4AFA"/>
    <w:rsid w:val="00CC63F1"/>
    <w:rsid w:val="00CD2307"/>
    <w:rsid w:val="00CD36E2"/>
    <w:rsid w:val="00CD4DB8"/>
    <w:rsid w:val="00CD59FC"/>
    <w:rsid w:val="00CD6D9C"/>
    <w:rsid w:val="00CD72B7"/>
    <w:rsid w:val="00CD74AC"/>
    <w:rsid w:val="00CE1703"/>
    <w:rsid w:val="00CE23DF"/>
    <w:rsid w:val="00CE302C"/>
    <w:rsid w:val="00CE4158"/>
    <w:rsid w:val="00CE42DE"/>
    <w:rsid w:val="00CE7D0D"/>
    <w:rsid w:val="00CF0704"/>
    <w:rsid w:val="00D0148F"/>
    <w:rsid w:val="00D02068"/>
    <w:rsid w:val="00D0750F"/>
    <w:rsid w:val="00D07C9D"/>
    <w:rsid w:val="00D07EDC"/>
    <w:rsid w:val="00D1011E"/>
    <w:rsid w:val="00D12AA5"/>
    <w:rsid w:val="00D13483"/>
    <w:rsid w:val="00D15910"/>
    <w:rsid w:val="00D159EF"/>
    <w:rsid w:val="00D161A6"/>
    <w:rsid w:val="00D21DC2"/>
    <w:rsid w:val="00D254D8"/>
    <w:rsid w:val="00D275B2"/>
    <w:rsid w:val="00D27735"/>
    <w:rsid w:val="00D31D6D"/>
    <w:rsid w:val="00D34BE1"/>
    <w:rsid w:val="00D35C7D"/>
    <w:rsid w:val="00D40184"/>
    <w:rsid w:val="00D411B4"/>
    <w:rsid w:val="00D42D94"/>
    <w:rsid w:val="00D42E17"/>
    <w:rsid w:val="00D45C63"/>
    <w:rsid w:val="00D460BF"/>
    <w:rsid w:val="00D46368"/>
    <w:rsid w:val="00D51326"/>
    <w:rsid w:val="00D545F3"/>
    <w:rsid w:val="00D55E95"/>
    <w:rsid w:val="00D55FB5"/>
    <w:rsid w:val="00D5660D"/>
    <w:rsid w:val="00D573C9"/>
    <w:rsid w:val="00D6196B"/>
    <w:rsid w:val="00D6255B"/>
    <w:rsid w:val="00D62CEC"/>
    <w:rsid w:val="00D63007"/>
    <w:rsid w:val="00D643DF"/>
    <w:rsid w:val="00D71E17"/>
    <w:rsid w:val="00D72F87"/>
    <w:rsid w:val="00D80CE4"/>
    <w:rsid w:val="00D84404"/>
    <w:rsid w:val="00D87336"/>
    <w:rsid w:val="00D87953"/>
    <w:rsid w:val="00D912E5"/>
    <w:rsid w:val="00D916F6"/>
    <w:rsid w:val="00D92156"/>
    <w:rsid w:val="00D92557"/>
    <w:rsid w:val="00D94DCC"/>
    <w:rsid w:val="00D9522A"/>
    <w:rsid w:val="00D952DE"/>
    <w:rsid w:val="00D95DBE"/>
    <w:rsid w:val="00D9674F"/>
    <w:rsid w:val="00DA1C89"/>
    <w:rsid w:val="00DA1D49"/>
    <w:rsid w:val="00DA4CB9"/>
    <w:rsid w:val="00DA5442"/>
    <w:rsid w:val="00DA5C9B"/>
    <w:rsid w:val="00DA78B3"/>
    <w:rsid w:val="00DB335A"/>
    <w:rsid w:val="00DB477F"/>
    <w:rsid w:val="00DC00D1"/>
    <w:rsid w:val="00DC1247"/>
    <w:rsid w:val="00DC13E0"/>
    <w:rsid w:val="00DC31DE"/>
    <w:rsid w:val="00DC38D6"/>
    <w:rsid w:val="00DC4763"/>
    <w:rsid w:val="00DC477A"/>
    <w:rsid w:val="00DD078E"/>
    <w:rsid w:val="00DE031A"/>
    <w:rsid w:val="00DE2C67"/>
    <w:rsid w:val="00DE3BB9"/>
    <w:rsid w:val="00DE6B2D"/>
    <w:rsid w:val="00DF0D9D"/>
    <w:rsid w:val="00DF3028"/>
    <w:rsid w:val="00DF4823"/>
    <w:rsid w:val="00DF4F03"/>
    <w:rsid w:val="00DF52D8"/>
    <w:rsid w:val="00DF7B72"/>
    <w:rsid w:val="00E00AB8"/>
    <w:rsid w:val="00E01D2D"/>
    <w:rsid w:val="00E02CA9"/>
    <w:rsid w:val="00E032F7"/>
    <w:rsid w:val="00E03521"/>
    <w:rsid w:val="00E04320"/>
    <w:rsid w:val="00E075D4"/>
    <w:rsid w:val="00E1033D"/>
    <w:rsid w:val="00E12360"/>
    <w:rsid w:val="00E14EE1"/>
    <w:rsid w:val="00E154F4"/>
    <w:rsid w:val="00E207EE"/>
    <w:rsid w:val="00E2395A"/>
    <w:rsid w:val="00E23A5C"/>
    <w:rsid w:val="00E23CDB"/>
    <w:rsid w:val="00E2707B"/>
    <w:rsid w:val="00E275EB"/>
    <w:rsid w:val="00E30FD8"/>
    <w:rsid w:val="00E314AF"/>
    <w:rsid w:val="00E366B2"/>
    <w:rsid w:val="00E41269"/>
    <w:rsid w:val="00E43829"/>
    <w:rsid w:val="00E455B1"/>
    <w:rsid w:val="00E46C52"/>
    <w:rsid w:val="00E5399C"/>
    <w:rsid w:val="00E554CB"/>
    <w:rsid w:val="00E565DB"/>
    <w:rsid w:val="00E56759"/>
    <w:rsid w:val="00E60546"/>
    <w:rsid w:val="00E63579"/>
    <w:rsid w:val="00E72593"/>
    <w:rsid w:val="00E728B8"/>
    <w:rsid w:val="00E75008"/>
    <w:rsid w:val="00E75225"/>
    <w:rsid w:val="00E75F1B"/>
    <w:rsid w:val="00E7646D"/>
    <w:rsid w:val="00E77B08"/>
    <w:rsid w:val="00E8379B"/>
    <w:rsid w:val="00E856AD"/>
    <w:rsid w:val="00E867B1"/>
    <w:rsid w:val="00E9318F"/>
    <w:rsid w:val="00E97E32"/>
    <w:rsid w:val="00EA075A"/>
    <w:rsid w:val="00EA2ECD"/>
    <w:rsid w:val="00EA36F1"/>
    <w:rsid w:val="00EA4136"/>
    <w:rsid w:val="00EA67B8"/>
    <w:rsid w:val="00EA696E"/>
    <w:rsid w:val="00EA76C4"/>
    <w:rsid w:val="00EB15E8"/>
    <w:rsid w:val="00EB2FD3"/>
    <w:rsid w:val="00EB32B8"/>
    <w:rsid w:val="00EB3E0E"/>
    <w:rsid w:val="00EB5A9E"/>
    <w:rsid w:val="00EB7455"/>
    <w:rsid w:val="00EC40C1"/>
    <w:rsid w:val="00EC4379"/>
    <w:rsid w:val="00EC46E8"/>
    <w:rsid w:val="00EC6048"/>
    <w:rsid w:val="00EC62EA"/>
    <w:rsid w:val="00ED2BB9"/>
    <w:rsid w:val="00ED5E36"/>
    <w:rsid w:val="00ED659B"/>
    <w:rsid w:val="00ED786F"/>
    <w:rsid w:val="00EE2A46"/>
    <w:rsid w:val="00EE589E"/>
    <w:rsid w:val="00EE5EE6"/>
    <w:rsid w:val="00EE65D8"/>
    <w:rsid w:val="00EF0D65"/>
    <w:rsid w:val="00EF1F53"/>
    <w:rsid w:val="00EF2927"/>
    <w:rsid w:val="00EF39C6"/>
    <w:rsid w:val="00EF3BC6"/>
    <w:rsid w:val="00EF52A5"/>
    <w:rsid w:val="00EF5E7F"/>
    <w:rsid w:val="00EF7571"/>
    <w:rsid w:val="00EF79C4"/>
    <w:rsid w:val="00F01A72"/>
    <w:rsid w:val="00F03608"/>
    <w:rsid w:val="00F0556E"/>
    <w:rsid w:val="00F06DD8"/>
    <w:rsid w:val="00F11526"/>
    <w:rsid w:val="00F152F8"/>
    <w:rsid w:val="00F20105"/>
    <w:rsid w:val="00F31706"/>
    <w:rsid w:val="00F33452"/>
    <w:rsid w:val="00F33D2D"/>
    <w:rsid w:val="00F34911"/>
    <w:rsid w:val="00F34F9C"/>
    <w:rsid w:val="00F354E5"/>
    <w:rsid w:val="00F35F84"/>
    <w:rsid w:val="00F36AB4"/>
    <w:rsid w:val="00F42BC9"/>
    <w:rsid w:val="00F439B2"/>
    <w:rsid w:val="00F4455A"/>
    <w:rsid w:val="00F52A72"/>
    <w:rsid w:val="00F566E4"/>
    <w:rsid w:val="00F60F68"/>
    <w:rsid w:val="00F6174F"/>
    <w:rsid w:val="00F61977"/>
    <w:rsid w:val="00F61FBF"/>
    <w:rsid w:val="00F62BB7"/>
    <w:rsid w:val="00F653D7"/>
    <w:rsid w:val="00F6637E"/>
    <w:rsid w:val="00F70711"/>
    <w:rsid w:val="00F70DD3"/>
    <w:rsid w:val="00F71F96"/>
    <w:rsid w:val="00F753E2"/>
    <w:rsid w:val="00F759A6"/>
    <w:rsid w:val="00F82900"/>
    <w:rsid w:val="00F82F91"/>
    <w:rsid w:val="00F836DE"/>
    <w:rsid w:val="00F90E1A"/>
    <w:rsid w:val="00F9104D"/>
    <w:rsid w:val="00F91461"/>
    <w:rsid w:val="00F9199D"/>
    <w:rsid w:val="00F942C2"/>
    <w:rsid w:val="00F95765"/>
    <w:rsid w:val="00FA190B"/>
    <w:rsid w:val="00FA7352"/>
    <w:rsid w:val="00FA7A21"/>
    <w:rsid w:val="00FB184F"/>
    <w:rsid w:val="00FB4CAA"/>
    <w:rsid w:val="00FB5F7B"/>
    <w:rsid w:val="00FB7985"/>
    <w:rsid w:val="00FC1348"/>
    <w:rsid w:val="00FC1A83"/>
    <w:rsid w:val="00FC3FD7"/>
    <w:rsid w:val="00FD0C3E"/>
    <w:rsid w:val="00FD4349"/>
    <w:rsid w:val="00FD4B78"/>
    <w:rsid w:val="00FD628E"/>
    <w:rsid w:val="00FD6619"/>
    <w:rsid w:val="00FE2F00"/>
    <w:rsid w:val="00FE5B6C"/>
    <w:rsid w:val="00FF060B"/>
    <w:rsid w:val="00FF1B82"/>
    <w:rsid w:val="00FF1F94"/>
    <w:rsid w:val="00FF2B04"/>
    <w:rsid w:val="00FF6523"/>
    <w:rsid w:val="00FF740A"/>
    <w:rsid w:val="04C9B39D"/>
    <w:rsid w:val="36FC67E9"/>
    <w:rsid w:val="373EDC32"/>
    <w:rsid w:val="3C401B97"/>
    <w:rsid w:val="3F959985"/>
    <w:rsid w:val="48AD8E46"/>
    <w:rsid w:val="5A7CCF45"/>
    <w:rsid w:val="79F076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8BC18"/>
  <w15:chartTrackingRefBased/>
  <w15:docId w15:val="{8CC2AF4B-825A-46B4-890F-1481C89E2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7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List Bullet 1,Bullet 1"/>
    <w:basedOn w:val="Normal"/>
    <w:link w:val="ListParagraphChar"/>
    <w:uiPriority w:val="34"/>
    <w:qFormat/>
    <w:rsid w:val="00BE70DC"/>
    <w:pPr>
      <w:ind w:left="720"/>
      <w:contextualSpacing/>
    </w:pPr>
  </w:style>
  <w:style w:type="table" w:styleId="TableGrid">
    <w:name w:val="Table Grid"/>
    <w:basedOn w:val="TableNormal"/>
    <w:uiPriority w:val="39"/>
    <w:rsid w:val="00184D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4D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D2A"/>
    <w:rPr>
      <w:rFonts w:ascii="Segoe UI" w:hAnsi="Segoe UI" w:cs="Segoe UI"/>
      <w:sz w:val="18"/>
      <w:szCs w:val="18"/>
    </w:rPr>
  </w:style>
  <w:style w:type="character" w:styleId="CommentReference">
    <w:name w:val="annotation reference"/>
    <w:basedOn w:val="DefaultParagraphFont"/>
    <w:uiPriority w:val="99"/>
    <w:semiHidden/>
    <w:unhideWhenUsed/>
    <w:rsid w:val="00D15910"/>
    <w:rPr>
      <w:sz w:val="16"/>
      <w:szCs w:val="16"/>
    </w:rPr>
  </w:style>
  <w:style w:type="paragraph" w:styleId="CommentText">
    <w:name w:val="annotation text"/>
    <w:basedOn w:val="Normal"/>
    <w:link w:val="CommentTextChar"/>
    <w:uiPriority w:val="99"/>
    <w:unhideWhenUsed/>
    <w:rsid w:val="00D15910"/>
    <w:pPr>
      <w:spacing w:line="240" w:lineRule="auto"/>
    </w:pPr>
    <w:rPr>
      <w:sz w:val="20"/>
      <w:szCs w:val="20"/>
    </w:rPr>
  </w:style>
  <w:style w:type="character" w:customStyle="1" w:styleId="CommentTextChar">
    <w:name w:val="Comment Text Char"/>
    <w:basedOn w:val="DefaultParagraphFont"/>
    <w:link w:val="CommentText"/>
    <w:uiPriority w:val="99"/>
    <w:rsid w:val="00D15910"/>
    <w:rPr>
      <w:sz w:val="20"/>
      <w:szCs w:val="20"/>
    </w:rPr>
  </w:style>
  <w:style w:type="paragraph" w:styleId="CommentSubject">
    <w:name w:val="annotation subject"/>
    <w:basedOn w:val="CommentText"/>
    <w:next w:val="CommentText"/>
    <w:link w:val="CommentSubjectChar"/>
    <w:uiPriority w:val="99"/>
    <w:semiHidden/>
    <w:unhideWhenUsed/>
    <w:rsid w:val="00D15910"/>
    <w:rPr>
      <w:b/>
      <w:bCs/>
    </w:rPr>
  </w:style>
  <w:style w:type="character" w:customStyle="1" w:styleId="CommentSubjectChar">
    <w:name w:val="Comment Subject Char"/>
    <w:basedOn w:val="CommentTextChar"/>
    <w:link w:val="CommentSubject"/>
    <w:uiPriority w:val="99"/>
    <w:semiHidden/>
    <w:rsid w:val="00D15910"/>
    <w:rPr>
      <w:b/>
      <w:bCs/>
      <w:sz w:val="20"/>
      <w:szCs w:val="20"/>
    </w:rPr>
  </w:style>
  <w:style w:type="paragraph" w:styleId="Header">
    <w:name w:val="header"/>
    <w:basedOn w:val="Normal"/>
    <w:link w:val="HeaderChar"/>
    <w:uiPriority w:val="99"/>
    <w:unhideWhenUsed/>
    <w:rsid w:val="00AB1F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1F17"/>
  </w:style>
  <w:style w:type="paragraph" w:styleId="Footer">
    <w:name w:val="footer"/>
    <w:basedOn w:val="Normal"/>
    <w:link w:val="FooterChar"/>
    <w:uiPriority w:val="99"/>
    <w:unhideWhenUsed/>
    <w:rsid w:val="00AB1F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1F17"/>
  </w:style>
  <w:style w:type="character" w:styleId="Hyperlink">
    <w:name w:val="Hyperlink"/>
    <w:uiPriority w:val="99"/>
    <w:unhideWhenUsed/>
    <w:rsid w:val="002F412E"/>
    <w:rPr>
      <w:color w:val="0000FF"/>
      <w:u w:val="single"/>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link w:val="ListParagraph"/>
    <w:uiPriority w:val="34"/>
    <w:rsid w:val="00967B53"/>
  </w:style>
  <w:style w:type="character" w:styleId="Mention">
    <w:name w:val="Mention"/>
    <w:basedOn w:val="DefaultParagraphFont"/>
    <w:uiPriority w:val="99"/>
    <w:unhideWhenUsed/>
    <w:rsid w:val="00867552"/>
    <w:rPr>
      <w:color w:val="2B579A"/>
      <w:shd w:val="clear" w:color="auto" w:fill="E1DFDD"/>
    </w:rPr>
  </w:style>
  <w:style w:type="paragraph" w:styleId="Revision">
    <w:name w:val="Revision"/>
    <w:hidden/>
    <w:uiPriority w:val="99"/>
    <w:semiHidden/>
    <w:rsid w:val="001D00DA"/>
    <w:pPr>
      <w:spacing w:after="0" w:line="240" w:lineRule="auto"/>
    </w:pPr>
  </w:style>
  <w:style w:type="character" w:styleId="Strong">
    <w:name w:val="Strong"/>
    <w:basedOn w:val="DefaultParagraphFont"/>
    <w:uiPriority w:val="22"/>
    <w:qFormat/>
    <w:rsid w:val="002D1D07"/>
    <w:rPr>
      <w:b/>
      <w:bCs/>
    </w:rPr>
  </w:style>
  <w:style w:type="paragraph" w:styleId="NormalWeb">
    <w:name w:val="Normal (Web)"/>
    <w:basedOn w:val="Normal"/>
    <w:uiPriority w:val="99"/>
    <w:semiHidden/>
    <w:unhideWhenUsed/>
    <w:rsid w:val="00607D56"/>
    <w:rPr>
      <w:rFonts w:ascii="Times New Roman" w:hAnsi="Times New Roman" w:cs="Times New Roman"/>
      <w:sz w:val="24"/>
      <w:szCs w:val="24"/>
    </w:rPr>
  </w:style>
  <w:style w:type="character" w:styleId="Emphasis">
    <w:name w:val="Emphasis"/>
    <w:basedOn w:val="DefaultParagraphFont"/>
    <w:uiPriority w:val="20"/>
    <w:qFormat/>
    <w:rsid w:val="00C27A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69478">
      <w:bodyDiv w:val="1"/>
      <w:marLeft w:val="0"/>
      <w:marRight w:val="0"/>
      <w:marTop w:val="0"/>
      <w:marBottom w:val="0"/>
      <w:divBdr>
        <w:top w:val="none" w:sz="0" w:space="0" w:color="auto"/>
        <w:left w:val="none" w:sz="0" w:space="0" w:color="auto"/>
        <w:bottom w:val="none" w:sz="0" w:space="0" w:color="auto"/>
        <w:right w:val="none" w:sz="0" w:space="0" w:color="auto"/>
      </w:divBdr>
    </w:div>
    <w:div w:id="86050124">
      <w:bodyDiv w:val="1"/>
      <w:marLeft w:val="0"/>
      <w:marRight w:val="0"/>
      <w:marTop w:val="0"/>
      <w:marBottom w:val="0"/>
      <w:divBdr>
        <w:top w:val="none" w:sz="0" w:space="0" w:color="auto"/>
        <w:left w:val="none" w:sz="0" w:space="0" w:color="auto"/>
        <w:bottom w:val="none" w:sz="0" w:space="0" w:color="auto"/>
        <w:right w:val="none" w:sz="0" w:space="0" w:color="auto"/>
      </w:divBdr>
    </w:div>
    <w:div w:id="366682038">
      <w:bodyDiv w:val="1"/>
      <w:marLeft w:val="0"/>
      <w:marRight w:val="0"/>
      <w:marTop w:val="0"/>
      <w:marBottom w:val="0"/>
      <w:divBdr>
        <w:top w:val="none" w:sz="0" w:space="0" w:color="auto"/>
        <w:left w:val="none" w:sz="0" w:space="0" w:color="auto"/>
        <w:bottom w:val="none" w:sz="0" w:space="0" w:color="auto"/>
        <w:right w:val="none" w:sz="0" w:space="0" w:color="auto"/>
      </w:divBdr>
    </w:div>
    <w:div w:id="1041973863">
      <w:bodyDiv w:val="1"/>
      <w:marLeft w:val="0"/>
      <w:marRight w:val="0"/>
      <w:marTop w:val="0"/>
      <w:marBottom w:val="0"/>
      <w:divBdr>
        <w:top w:val="none" w:sz="0" w:space="0" w:color="auto"/>
        <w:left w:val="none" w:sz="0" w:space="0" w:color="auto"/>
        <w:bottom w:val="none" w:sz="0" w:space="0" w:color="auto"/>
        <w:right w:val="none" w:sz="0" w:space="0" w:color="auto"/>
      </w:divBdr>
    </w:div>
    <w:div w:id="1079711431">
      <w:bodyDiv w:val="1"/>
      <w:marLeft w:val="0"/>
      <w:marRight w:val="0"/>
      <w:marTop w:val="0"/>
      <w:marBottom w:val="0"/>
      <w:divBdr>
        <w:top w:val="none" w:sz="0" w:space="0" w:color="auto"/>
        <w:left w:val="none" w:sz="0" w:space="0" w:color="auto"/>
        <w:bottom w:val="none" w:sz="0" w:space="0" w:color="auto"/>
        <w:right w:val="none" w:sz="0" w:space="0" w:color="auto"/>
      </w:divBdr>
    </w:div>
    <w:div w:id="1210067195">
      <w:bodyDiv w:val="1"/>
      <w:marLeft w:val="0"/>
      <w:marRight w:val="0"/>
      <w:marTop w:val="0"/>
      <w:marBottom w:val="0"/>
      <w:divBdr>
        <w:top w:val="none" w:sz="0" w:space="0" w:color="auto"/>
        <w:left w:val="none" w:sz="0" w:space="0" w:color="auto"/>
        <w:bottom w:val="none" w:sz="0" w:space="0" w:color="auto"/>
        <w:right w:val="none" w:sz="0" w:space="0" w:color="auto"/>
      </w:divBdr>
    </w:div>
    <w:div w:id="1540967534">
      <w:bodyDiv w:val="1"/>
      <w:marLeft w:val="0"/>
      <w:marRight w:val="0"/>
      <w:marTop w:val="0"/>
      <w:marBottom w:val="0"/>
      <w:divBdr>
        <w:top w:val="none" w:sz="0" w:space="0" w:color="auto"/>
        <w:left w:val="none" w:sz="0" w:space="0" w:color="auto"/>
        <w:bottom w:val="none" w:sz="0" w:space="0" w:color="auto"/>
        <w:right w:val="none" w:sz="0" w:space="0" w:color="auto"/>
      </w:divBdr>
    </w:div>
    <w:div w:id="1633511912">
      <w:bodyDiv w:val="1"/>
      <w:marLeft w:val="0"/>
      <w:marRight w:val="0"/>
      <w:marTop w:val="0"/>
      <w:marBottom w:val="0"/>
      <w:divBdr>
        <w:top w:val="none" w:sz="0" w:space="0" w:color="auto"/>
        <w:left w:val="none" w:sz="0" w:space="0" w:color="auto"/>
        <w:bottom w:val="none" w:sz="0" w:space="0" w:color="auto"/>
        <w:right w:val="none" w:sz="0" w:space="0" w:color="auto"/>
      </w:divBdr>
    </w:div>
    <w:div w:id="21191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14" ma:contentTypeDescription="Create a new document." ma:contentTypeScope="" ma:versionID="ea95d48405c32e3a7509ac543546ae92">
  <xsd:schema xmlns:xsd="http://www.w3.org/2001/XMLSchema" xmlns:xs="http://www.w3.org/2001/XMLSchema" xmlns:p="http://schemas.microsoft.com/office/2006/metadata/properties" xmlns:ns2="cfe3e6b5-9ff0-4074-ac07-686b4af3e272" xmlns:ns3="13c2a3e3-7513-41a6-b1fb-2b9006a971bf" xmlns:ns4="ddb5066c-6899-482b-9ea0-5145f9da9989" targetNamespace="http://schemas.microsoft.com/office/2006/metadata/properties" ma:root="true" ma:fieldsID="7f93bf42fe836a092c703df604b95e49" ns2:_="" ns3:_="" ns4:_="">
    <xsd:import namespace="cfe3e6b5-9ff0-4074-ac07-686b4af3e272"/>
    <xsd:import namespace="13c2a3e3-7513-41a6-b1fb-2b9006a971bf"/>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4523dab-0705-4332-b7a3-91100e4c102d}" ma:internalName="TaxCatchAll" ma:showField="CatchAllData" ma:web="13c2a3e3-7513-41a6-b1fb-2b9006a97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3c2a3e3-7513-41a6-b1fb-2b9006a971bf">
      <UserInfo>
        <DisplayName/>
        <AccountId xsi:nil="true"/>
        <AccountType/>
      </UserInfo>
    </SharedWithUsers>
    <ReviewStates xmlns="cfe3e6b5-9ff0-4074-ac07-686b4af3e272" xsi:nil="true"/>
    <TaxCatchAll xmlns="ddb5066c-6899-482b-9ea0-5145f9da9989" xsi:nil="true"/>
    <lcf76f155ced4ddcb4097134ff3c332f xmlns="cfe3e6b5-9ff0-4074-ac07-686b4af3e27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F69996-6D97-40EC-862C-1FF68B075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64B86-88FA-43B3-9C08-295249915D4D}">
  <ds:schemaRefs>
    <ds:schemaRef ds:uri="http://schemas.openxmlformats.org/officeDocument/2006/bibliography"/>
  </ds:schemaRefs>
</ds:datastoreItem>
</file>

<file path=customXml/itemProps3.xml><?xml version="1.0" encoding="utf-8"?>
<ds:datastoreItem xmlns:ds="http://schemas.openxmlformats.org/officeDocument/2006/customXml" ds:itemID="{7F7A5BAE-B21B-4005-A352-50B2565A8702}">
  <ds:schemaRefs>
    <ds:schemaRef ds:uri="http://schemas.microsoft.com/office/2006/metadata/properties"/>
    <ds:schemaRef ds:uri="http://schemas.microsoft.com/office/infopath/2007/PartnerControls"/>
    <ds:schemaRef ds:uri="13c2a3e3-7513-41a6-b1fb-2b9006a971bf"/>
    <ds:schemaRef ds:uri="cfe3e6b5-9ff0-4074-ac07-686b4af3e272"/>
    <ds:schemaRef ds:uri="ddb5066c-6899-482b-9ea0-5145f9da9989"/>
  </ds:schemaRefs>
</ds:datastoreItem>
</file>

<file path=customXml/itemProps4.xml><?xml version="1.0" encoding="utf-8"?>
<ds:datastoreItem xmlns:ds="http://schemas.openxmlformats.org/officeDocument/2006/customXml" ds:itemID="{5C275778-46A3-45D9-AA0A-1EBB9B1CC21A}">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527</TotalTime>
  <Pages>18</Pages>
  <Words>4787</Words>
  <Characters>27292</Characters>
  <Application>Microsoft Office Word</Application>
  <DocSecurity>0</DocSecurity>
  <Lines>227</Lines>
  <Paragraphs>64</Paragraphs>
  <ScaleCrop>false</ScaleCrop>
  <Company/>
  <LinksUpToDate>false</LinksUpToDate>
  <CharactersWithSpaces>32015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Conner Crane</dc:creator>
  <cp:keywords/>
  <dc:description/>
  <cp:lastModifiedBy>March, Kevin</cp:lastModifiedBy>
  <cp:revision>423</cp:revision>
  <dcterms:created xsi:type="dcterms:W3CDTF">2025-09-03T21:46:00Z</dcterms:created>
  <dcterms:modified xsi:type="dcterms:W3CDTF">2026-06-19T17:29:00Z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MediaServiceImageTags">
    <vt:lpwstr/>
  </property>
  <property fmtid="{D5CDD505-2E9C-101B-9397-08002B2CF9AE}" pid="4" name="Order">
    <vt:r8>307700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ies>
</file>